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B7" w:rsidRPr="00EA75EE" w:rsidRDefault="005230C3" w:rsidP="00EA75EE">
      <w:pPr>
        <w:jc w:val="center"/>
        <w:rPr>
          <w:b/>
          <w:u w:val="single"/>
        </w:rPr>
      </w:pPr>
      <w:r w:rsidRPr="00EA75EE">
        <w:rPr>
          <w:b/>
          <w:u w:val="single"/>
        </w:rPr>
        <w:t>Drafting editorials</w:t>
      </w:r>
    </w:p>
    <w:p w:rsidR="005230C3" w:rsidRDefault="005230C3">
      <w:r>
        <w:t>Let’s review what you have done so far:</w:t>
      </w:r>
    </w:p>
    <w:p w:rsidR="005230C3" w:rsidRDefault="005230C3" w:rsidP="005230C3">
      <w:pPr>
        <w:pStyle w:val="ListParagraph"/>
        <w:numPr>
          <w:ilvl w:val="0"/>
          <w:numId w:val="1"/>
        </w:numPr>
      </w:pPr>
      <w:r>
        <w:t>Determined the purpose and function of editorial writing</w:t>
      </w:r>
    </w:p>
    <w:p w:rsidR="005230C3" w:rsidRDefault="005230C3" w:rsidP="005230C3">
      <w:pPr>
        <w:pStyle w:val="ListParagraph"/>
        <w:numPr>
          <w:ilvl w:val="0"/>
          <w:numId w:val="1"/>
        </w:numPr>
      </w:pPr>
      <w:r>
        <w:t>Read multiple editorials and analyzed how the author’s use specific techniques</w:t>
      </w:r>
    </w:p>
    <w:p w:rsidR="005230C3" w:rsidRDefault="005230C3" w:rsidP="005230C3">
      <w:pPr>
        <w:pStyle w:val="ListParagraph"/>
        <w:numPr>
          <w:ilvl w:val="0"/>
          <w:numId w:val="1"/>
        </w:numPr>
      </w:pPr>
      <w:r>
        <w:t>Reviewed the types of editorials: persuasive, informative, tribute, entertaining</w:t>
      </w:r>
    </w:p>
    <w:p w:rsidR="005230C3" w:rsidRDefault="005230C3" w:rsidP="005230C3">
      <w:pPr>
        <w:pStyle w:val="ListParagraph"/>
        <w:numPr>
          <w:ilvl w:val="0"/>
          <w:numId w:val="1"/>
        </w:numPr>
      </w:pPr>
      <w:r>
        <w:t>Brainstormed your own editorial topic</w:t>
      </w:r>
    </w:p>
    <w:p w:rsidR="005230C3" w:rsidRDefault="005230C3" w:rsidP="005230C3">
      <w:pPr>
        <w:pStyle w:val="ListParagraph"/>
        <w:numPr>
          <w:ilvl w:val="0"/>
          <w:numId w:val="1"/>
        </w:numPr>
      </w:pPr>
      <w:r>
        <w:t>Researched your topic</w:t>
      </w:r>
    </w:p>
    <w:p w:rsidR="005230C3" w:rsidRDefault="005230C3" w:rsidP="005230C3">
      <w:r>
        <w:t>Now let’s start drafting your own editorial. First, fill in the following blanks:</w:t>
      </w:r>
    </w:p>
    <w:p w:rsidR="005230C3" w:rsidRDefault="005230C3" w:rsidP="005230C3">
      <w:r>
        <w:t xml:space="preserve">I know that the purpose of an editorial is to _____________________________________________________________________________. I </w:t>
      </w:r>
    </w:p>
    <w:p w:rsidR="005230C3" w:rsidRDefault="005230C3" w:rsidP="005230C3">
      <w:r>
        <w:t xml:space="preserve">plan on writing </w:t>
      </w:r>
      <w:proofErr w:type="spellStart"/>
      <w:r>
        <w:t>a</w:t>
      </w:r>
      <w:proofErr w:type="spellEnd"/>
      <w:r>
        <w:t xml:space="preserve"> _______________________________ editorial. So, my goal is to _______________________________________________</w:t>
      </w:r>
      <w:r>
        <w:tab/>
      </w:r>
    </w:p>
    <w:p w:rsidR="005230C3" w:rsidRDefault="005230C3" w:rsidP="005230C3">
      <w:r>
        <w:t xml:space="preserve">my audience about _____________________________________________. Therefore, my claim (or thesis statement) is </w:t>
      </w:r>
    </w:p>
    <w:p w:rsidR="005230C3" w:rsidRDefault="005230C3" w:rsidP="005230C3"/>
    <w:p w:rsidR="005230C3" w:rsidRDefault="005230C3" w:rsidP="005230C3">
      <w:r>
        <w:t>___________________________________________________________________________________________________________________________________.</w:t>
      </w:r>
    </w:p>
    <w:p w:rsidR="00EA75EE" w:rsidRPr="00EA75EE" w:rsidRDefault="00EA75EE" w:rsidP="00EA75EE">
      <w:pPr>
        <w:jc w:val="center"/>
        <w:rPr>
          <w:b/>
          <w:u w:val="single"/>
        </w:rPr>
      </w:pPr>
      <w:r w:rsidRPr="00EA75EE">
        <w:rPr>
          <w:b/>
          <w:u w:val="single"/>
        </w:rPr>
        <w:t>Show Foster what you have so far</w:t>
      </w:r>
    </w:p>
    <w:p w:rsidR="005230C3" w:rsidRDefault="00EA75EE" w:rsidP="005230C3">
      <w:r>
        <w:t xml:space="preserve">The structure of most editorials is usually introduction, body, solution, conclusion. Use the following guidelines and the helpful website on the QR code to help you brainstorm the “meat” of your editorial. </w:t>
      </w:r>
    </w:p>
    <w:p w:rsidR="00EA75EE" w:rsidRDefault="00EA75EE" w:rsidP="00EA75EE">
      <w:pPr>
        <w:jc w:val="center"/>
      </w:pPr>
      <w:r>
        <w:rPr>
          <w:noProof/>
        </w:rPr>
        <w:drawing>
          <wp:inline distT="0" distB="0" distL="0" distR="0" wp14:anchorId="141BA4F2" wp14:editId="03939390">
            <wp:extent cx="879231" cy="87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torial Writing Help.png"/>
                    <pic:cNvPicPr/>
                  </pic:nvPicPr>
                  <pic:blipFill>
                    <a:blip r:embed="rId5">
                      <a:extLst>
                        <a:ext uri="{28A0092B-C50C-407E-A947-70E740481C1C}">
                          <a14:useLocalDpi xmlns:a14="http://schemas.microsoft.com/office/drawing/2010/main" val="0"/>
                        </a:ext>
                      </a:extLst>
                    </a:blip>
                    <a:stretch>
                      <a:fillRect/>
                    </a:stretch>
                  </pic:blipFill>
                  <pic:spPr>
                    <a:xfrm>
                      <a:off x="0" y="0"/>
                      <a:ext cx="885467" cy="885467"/>
                    </a:xfrm>
                    <a:prstGeom prst="rect">
                      <a:avLst/>
                    </a:prstGeom>
                  </pic:spPr>
                </pic:pic>
              </a:graphicData>
            </a:graphic>
          </wp:inline>
        </w:drawing>
      </w:r>
    </w:p>
    <w:p w:rsidR="00EA75EE" w:rsidRDefault="00EA75EE" w:rsidP="00EA75EE">
      <w:pPr>
        <w:pStyle w:val="ListParagraph"/>
        <w:numPr>
          <w:ilvl w:val="0"/>
          <w:numId w:val="2"/>
        </w:numPr>
      </w:pPr>
      <w:r>
        <w:t>Introduction is an objective, neutral explanation of the issue</w:t>
      </w:r>
    </w:p>
    <w:p w:rsidR="00EA75EE" w:rsidRDefault="00EA75EE" w:rsidP="00EA75EE"/>
    <w:p w:rsidR="00EA75EE" w:rsidRDefault="00EA75EE" w:rsidP="00EA75EE"/>
    <w:p w:rsidR="00EA75EE" w:rsidRDefault="00EA75EE" w:rsidP="00EA75EE">
      <w:pPr>
        <w:pStyle w:val="ListParagraph"/>
        <w:numPr>
          <w:ilvl w:val="0"/>
          <w:numId w:val="2"/>
        </w:numPr>
      </w:pPr>
      <w:r>
        <w:t>Body is multiple paragraphs that are focused: point/counterpoint, pro argument/counter argument/rebuttal, one side and opposing sides</w:t>
      </w:r>
    </w:p>
    <w:p w:rsidR="00EA75EE" w:rsidRDefault="00EA75EE" w:rsidP="00EA75EE"/>
    <w:p w:rsidR="00EA75EE" w:rsidRDefault="00EA75EE" w:rsidP="00EA75EE"/>
    <w:p w:rsidR="00EA75EE" w:rsidRDefault="00EA75EE" w:rsidP="00EA75EE"/>
    <w:p w:rsidR="00EA75EE" w:rsidRDefault="00EA75EE" w:rsidP="00EA75EE"/>
    <w:p w:rsidR="00EA75EE" w:rsidRDefault="00EA75EE" w:rsidP="00EA75EE">
      <w:pPr>
        <w:pStyle w:val="ListParagraph"/>
        <w:numPr>
          <w:ilvl w:val="0"/>
          <w:numId w:val="2"/>
        </w:numPr>
      </w:pPr>
      <w:r>
        <w:t xml:space="preserve">Solution is what to do next. For persuasive editorials, this is where the “right way” is explained convincingly. For informative editorials, this is where the “call to action” is encouraged. </w:t>
      </w:r>
    </w:p>
    <w:p w:rsidR="00EA75EE" w:rsidRDefault="00EA75EE" w:rsidP="00EA75EE"/>
    <w:p w:rsidR="00EA75EE" w:rsidRDefault="00EA75EE" w:rsidP="00EA75EE"/>
    <w:p w:rsidR="00EA75EE" w:rsidRDefault="00EA75EE" w:rsidP="00EA75EE">
      <w:pPr>
        <w:pStyle w:val="ListParagraph"/>
        <w:numPr>
          <w:ilvl w:val="0"/>
          <w:numId w:val="2"/>
        </w:numPr>
      </w:pPr>
      <w:r>
        <w:t xml:space="preserve">Conclusion powerfully summarizes your opinion and leaves an impact on the reader-usually with a creative author’s craft trick. </w:t>
      </w:r>
    </w:p>
    <w:p w:rsidR="00EA75EE" w:rsidRDefault="00EA75EE" w:rsidP="005230C3"/>
    <w:p w:rsidR="00EA75EE" w:rsidRDefault="00EA75EE" w:rsidP="005230C3"/>
    <w:p w:rsidR="00EA75EE" w:rsidRDefault="00EA75EE" w:rsidP="00EA75EE">
      <w:pPr>
        <w:jc w:val="center"/>
        <w:rPr>
          <w:b/>
          <w:u w:val="single"/>
        </w:rPr>
      </w:pPr>
      <w:r w:rsidRPr="00EA75EE">
        <w:rPr>
          <w:b/>
          <w:u w:val="single"/>
        </w:rPr>
        <w:t>Show Foster what you have so far</w:t>
      </w:r>
    </w:p>
    <w:p w:rsidR="00376C90" w:rsidRDefault="001813D3" w:rsidP="00EA75EE">
      <w:pPr>
        <w:jc w:val="center"/>
        <w:rPr>
          <w:b/>
        </w:rPr>
      </w:pPr>
      <w:r w:rsidRPr="001813D3">
        <w:rPr>
          <w:b/>
        </w:rPr>
        <w:lastRenderedPageBreak/>
        <w:t xml:space="preserve">Now review the writing learning targets that we have been practicing all year so far. Also, review Seesaw to see how you have succeeded and struggled on these and what steps you told yourself to succeed in them in the future. Well…the future is now. </w:t>
      </w:r>
    </w:p>
    <w:tbl>
      <w:tblPr>
        <w:tblpPr w:leftFromText="180" w:rightFromText="180" w:vertAnchor="text" w:horzAnchor="margin" w:tblpXSpec="center" w:tblpY="205"/>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374"/>
      </w:tblGrid>
      <w:tr w:rsidR="001813D3" w:rsidRPr="001813D3" w:rsidTr="00271856">
        <w:tc>
          <w:tcPr>
            <w:tcW w:w="2079" w:type="dxa"/>
          </w:tcPr>
          <w:p w:rsidR="001813D3" w:rsidRPr="001813D3" w:rsidRDefault="001813D3" w:rsidP="001813D3">
            <w:pPr>
              <w:spacing w:after="0"/>
              <w:jc w:val="center"/>
              <w:rPr>
                <w:rFonts w:eastAsia="Times New Roman" w:cs="Aparajita"/>
                <w:b/>
                <w:sz w:val="18"/>
                <w:szCs w:val="18"/>
                <w:u w:val="single"/>
              </w:rPr>
            </w:pPr>
            <w:r w:rsidRPr="001813D3">
              <w:rPr>
                <w:rFonts w:eastAsia="Times New Roman" w:cs="Aparajita"/>
                <w:b/>
                <w:sz w:val="18"/>
                <w:szCs w:val="18"/>
                <w:u w:val="single"/>
              </w:rPr>
              <w:t>Learning Targets</w:t>
            </w:r>
          </w:p>
        </w:tc>
        <w:tc>
          <w:tcPr>
            <w:tcW w:w="2054" w:type="dxa"/>
          </w:tcPr>
          <w:p w:rsidR="001813D3" w:rsidRPr="001813D3" w:rsidRDefault="001813D3" w:rsidP="001813D3">
            <w:pPr>
              <w:spacing w:after="0"/>
              <w:jc w:val="center"/>
              <w:rPr>
                <w:rFonts w:eastAsia="Times New Roman" w:cs="Aparajita"/>
                <w:sz w:val="18"/>
                <w:szCs w:val="18"/>
              </w:rPr>
            </w:pPr>
            <w:r w:rsidRPr="001813D3">
              <w:rPr>
                <w:rFonts w:eastAsia="Times New Roman" w:cs="Aparajita"/>
                <w:sz w:val="18"/>
                <w:szCs w:val="18"/>
              </w:rPr>
              <w:t>4</w:t>
            </w:r>
          </w:p>
        </w:tc>
        <w:tc>
          <w:tcPr>
            <w:tcW w:w="2054" w:type="dxa"/>
          </w:tcPr>
          <w:p w:rsidR="001813D3" w:rsidRPr="001813D3" w:rsidRDefault="001813D3" w:rsidP="001813D3">
            <w:pPr>
              <w:spacing w:after="0"/>
              <w:jc w:val="center"/>
              <w:rPr>
                <w:rFonts w:eastAsia="Times New Roman" w:cs="Aparajita"/>
                <w:sz w:val="18"/>
                <w:szCs w:val="18"/>
              </w:rPr>
            </w:pPr>
            <w:r w:rsidRPr="001813D3">
              <w:rPr>
                <w:rFonts w:eastAsia="Times New Roman" w:cs="Aparajita"/>
                <w:sz w:val="18"/>
                <w:szCs w:val="18"/>
              </w:rPr>
              <w:t>3</w:t>
            </w:r>
          </w:p>
        </w:tc>
        <w:tc>
          <w:tcPr>
            <w:tcW w:w="2054" w:type="dxa"/>
          </w:tcPr>
          <w:p w:rsidR="001813D3" w:rsidRPr="001813D3" w:rsidRDefault="001813D3" w:rsidP="001813D3">
            <w:pPr>
              <w:spacing w:after="0"/>
              <w:jc w:val="center"/>
              <w:rPr>
                <w:rFonts w:eastAsia="Times New Roman" w:cs="Aparajita"/>
                <w:sz w:val="18"/>
                <w:szCs w:val="18"/>
              </w:rPr>
            </w:pPr>
            <w:r w:rsidRPr="001813D3">
              <w:rPr>
                <w:rFonts w:eastAsia="Times New Roman" w:cs="Aparajita"/>
                <w:sz w:val="18"/>
                <w:szCs w:val="18"/>
              </w:rPr>
              <w:t>2</w:t>
            </w:r>
          </w:p>
        </w:tc>
        <w:tc>
          <w:tcPr>
            <w:tcW w:w="2374" w:type="dxa"/>
          </w:tcPr>
          <w:p w:rsidR="001813D3" w:rsidRPr="001813D3" w:rsidRDefault="001813D3" w:rsidP="001813D3">
            <w:pPr>
              <w:spacing w:after="0"/>
              <w:jc w:val="center"/>
              <w:rPr>
                <w:rFonts w:eastAsia="Times New Roman" w:cs="Aparajita"/>
                <w:sz w:val="18"/>
                <w:szCs w:val="18"/>
              </w:rPr>
            </w:pPr>
            <w:r w:rsidRPr="001813D3">
              <w:rPr>
                <w:rFonts w:eastAsia="Times New Roman" w:cs="Aparajita"/>
                <w:sz w:val="18"/>
                <w:szCs w:val="18"/>
              </w:rPr>
              <w:t>1</w:t>
            </w:r>
          </w:p>
        </w:tc>
      </w:tr>
      <w:tr w:rsidR="001813D3" w:rsidRPr="001813D3" w:rsidTr="00271856">
        <w:tc>
          <w:tcPr>
            <w:tcW w:w="2079" w:type="dxa"/>
          </w:tcPr>
          <w:p w:rsidR="001813D3" w:rsidRPr="001813D3" w:rsidRDefault="001813D3" w:rsidP="001813D3">
            <w:pPr>
              <w:autoSpaceDE w:val="0"/>
              <w:autoSpaceDN w:val="0"/>
              <w:adjustRightInd w:val="0"/>
              <w:spacing w:after="0"/>
              <w:rPr>
                <w:rFonts w:eastAsia="Times New Roman" w:cs="Aparajita"/>
                <w:sz w:val="18"/>
                <w:szCs w:val="16"/>
              </w:rPr>
            </w:pPr>
            <w:r w:rsidRPr="001813D3">
              <w:rPr>
                <w:rFonts w:eastAsia="Times New Roman" w:cs="Aparajita"/>
                <w:b/>
                <w:sz w:val="18"/>
                <w:szCs w:val="16"/>
                <w:u w:val="single"/>
              </w:rPr>
              <w:t>Purpose</w:t>
            </w:r>
            <w:r w:rsidRPr="001813D3">
              <w:rPr>
                <w:rFonts w:eastAsia="Times New Roman" w:cs="Aparajita"/>
                <w:sz w:val="18"/>
                <w:szCs w:val="16"/>
              </w:rPr>
              <w:t xml:space="preserve"> = Did I produce clear writing to accomplish a specific purpose: to persuade, to inform, to analyze, and/or to entertain? </w:t>
            </w:r>
          </w:p>
          <w:p w:rsidR="001813D3" w:rsidRPr="001813D3" w:rsidRDefault="001813D3" w:rsidP="001813D3">
            <w:pPr>
              <w:spacing w:after="0"/>
              <w:rPr>
                <w:rFonts w:eastAsia="Times New Roman" w:cs="Aparajita"/>
                <w:b/>
                <w:sz w:val="18"/>
                <w:szCs w:val="16"/>
              </w:rPr>
            </w:pPr>
          </w:p>
        </w:tc>
        <w:tc>
          <w:tcPr>
            <w:tcW w:w="2054" w:type="dxa"/>
          </w:tcPr>
          <w:p w:rsidR="001813D3" w:rsidRPr="001813D3" w:rsidRDefault="001813D3" w:rsidP="001813D3">
            <w:pPr>
              <w:spacing w:after="0"/>
              <w:rPr>
                <w:rFonts w:eastAsia="Times New Roman" w:cs="Aparajita"/>
                <w:sz w:val="18"/>
                <w:szCs w:val="16"/>
              </w:rPr>
            </w:pPr>
            <w:r w:rsidRPr="001813D3">
              <w:rPr>
                <w:rFonts w:eastAsia="Times New Roman" w:cs="Aparajita"/>
                <w:b/>
                <w:sz w:val="18"/>
                <w:szCs w:val="16"/>
              </w:rPr>
              <w:t xml:space="preserve">I can make my </w:t>
            </w:r>
            <w:r w:rsidRPr="001813D3">
              <w:rPr>
                <w:rFonts w:eastAsia="Times New Roman" w:cs="Aparajita"/>
                <w:sz w:val="18"/>
                <w:szCs w:val="16"/>
                <w:u w:val="single"/>
              </w:rPr>
              <w:t>purpose</w:t>
            </w:r>
            <w:r w:rsidRPr="001813D3">
              <w:rPr>
                <w:rFonts w:eastAsia="Times New Roman" w:cs="Aparajita"/>
                <w:sz w:val="18"/>
                <w:szCs w:val="16"/>
              </w:rPr>
              <w:t xml:space="preserve"> very clear beyond teacher expectations. My reader is completely familiar with my claim in a profound way.</w:t>
            </w:r>
          </w:p>
        </w:tc>
        <w:tc>
          <w:tcPr>
            <w:tcW w:w="2054" w:type="dxa"/>
          </w:tcPr>
          <w:p w:rsidR="001813D3" w:rsidRPr="001813D3" w:rsidRDefault="001813D3" w:rsidP="001813D3">
            <w:pPr>
              <w:spacing w:after="0"/>
              <w:rPr>
                <w:rFonts w:eastAsia="Times New Roman" w:cs="Aparajita"/>
                <w:sz w:val="18"/>
                <w:szCs w:val="16"/>
              </w:rPr>
            </w:pPr>
            <w:r w:rsidRPr="001813D3">
              <w:rPr>
                <w:rFonts w:eastAsia="Times New Roman" w:cs="Aparajita"/>
                <w:b/>
                <w:sz w:val="18"/>
                <w:szCs w:val="16"/>
              </w:rPr>
              <w:t xml:space="preserve">I can make my </w:t>
            </w:r>
            <w:r w:rsidRPr="001813D3">
              <w:rPr>
                <w:rFonts w:eastAsia="Times New Roman" w:cs="Aparajita"/>
                <w:sz w:val="18"/>
                <w:szCs w:val="16"/>
                <w:u w:val="single"/>
              </w:rPr>
              <w:t>purpose</w:t>
            </w:r>
            <w:r w:rsidRPr="001813D3">
              <w:rPr>
                <w:rFonts w:eastAsia="Times New Roman" w:cs="Aparajita"/>
                <w:sz w:val="18"/>
                <w:szCs w:val="16"/>
              </w:rPr>
              <w:t xml:space="preserve"> clear consistently. My reader is pretty familiar with my claim. My purpose is apparent and believable.</w:t>
            </w:r>
          </w:p>
        </w:tc>
        <w:tc>
          <w:tcPr>
            <w:tcW w:w="2054" w:type="dxa"/>
          </w:tcPr>
          <w:p w:rsidR="001813D3" w:rsidRPr="001813D3" w:rsidRDefault="001813D3" w:rsidP="001813D3">
            <w:pPr>
              <w:spacing w:after="0"/>
              <w:rPr>
                <w:rFonts w:eastAsia="Times New Roman" w:cs="Aparajita"/>
                <w:sz w:val="18"/>
                <w:szCs w:val="16"/>
              </w:rPr>
            </w:pPr>
            <w:r w:rsidRPr="001813D3">
              <w:rPr>
                <w:rFonts w:eastAsia="Times New Roman" w:cs="Aparajita"/>
                <w:b/>
                <w:sz w:val="18"/>
                <w:szCs w:val="16"/>
              </w:rPr>
              <w:t>I can make my</w:t>
            </w:r>
            <w:r w:rsidRPr="001813D3">
              <w:rPr>
                <w:rFonts w:eastAsia="Times New Roman" w:cs="Aparajita"/>
                <w:sz w:val="18"/>
                <w:szCs w:val="16"/>
              </w:rPr>
              <w:t xml:space="preserve"> </w:t>
            </w:r>
            <w:r w:rsidRPr="001813D3">
              <w:rPr>
                <w:rFonts w:eastAsia="Times New Roman" w:cs="Aparajita"/>
                <w:sz w:val="18"/>
                <w:szCs w:val="16"/>
                <w:u w:val="single"/>
              </w:rPr>
              <w:t>purpose</w:t>
            </w:r>
            <w:r w:rsidRPr="001813D3">
              <w:rPr>
                <w:rFonts w:eastAsia="Times New Roman" w:cs="Aparajita"/>
                <w:sz w:val="18"/>
                <w:szCs w:val="16"/>
              </w:rPr>
              <w:t xml:space="preserve"> fairly clear. My reader is somewhat familiar with my claim. Some aspects of my purpose are confusing or unclear.</w:t>
            </w:r>
          </w:p>
        </w:tc>
        <w:tc>
          <w:tcPr>
            <w:tcW w:w="2374" w:type="dxa"/>
          </w:tcPr>
          <w:p w:rsidR="001813D3" w:rsidRPr="001813D3" w:rsidRDefault="001813D3" w:rsidP="001813D3">
            <w:pPr>
              <w:spacing w:after="0"/>
              <w:rPr>
                <w:rFonts w:eastAsia="Times New Roman" w:cs="Aparajita"/>
                <w:sz w:val="18"/>
                <w:szCs w:val="16"/>
              </w:rPr>
            </w:pPr>
            <w:r w:rsidRPr="001813D3">
              <w:rPr>
                <w:rFonts w:eastAsia="Times New Roman" w:cs="Aparajita"/>
                <w:b/>
                <w:sz w:val="18"/>
                <w:szCs w:val="16"/>
              </w:rPr>
              <w:t>I struggle to make my purpose</w:t>
            </w:r>
            <w:r w:rsidRPr="001813D3">
              <w:rPr>
                <w:rFonts w:eastAsia="Times New Roman" w:cs="Aparajita"/>
                <w:sz w:val="18"/>
                <w:szCs w:val="16"/>
              </w:rPr>
              <w:t xml:space="preserve"> </w:t>
            </w:r>
            <w:r w:rsidRPr="001813D3">
              <w:rPr>
                <w:rFonts w:eastAsia="Times New Roman" w:cs="Aparajita"/>
                <w:b/>
                <w:sz w:val="18"/>
                <w:szCs w:val="16"/>
              </w:rPr>
              <w:t xml:space="preserve">obvious.  </w:t>
            </w:r>
            <w:r w:rsidRPr="001813D3">
              <w:rPr>
                <w:rFonts w:eastAsia="Times New Roman" w:cs="Aparajita"/>
                <w:sz w:val="18"/>
                <w:szCs w:val="16"/>
              </w:rPr>
              <w:t xml:space="preserve">My reader is not clear about my claim. </w:t>
            </w:r>
            <w:r w:rsidRPr="001813D3">
              <w:rPr>
                <w:rFonts w:eastAsia="Times New Roman" w:cs="Aparajita"/>
                <w:b/>
                <w:sz w:val="18"/>
                <w:szCs w:val="16"/>
              </w:rPr>
              <w:t>I require teacher assistance to clarify a purpose in my writing.</w:t>
            </w:r>
            <w:r w:rsidRPr="001813D3">
              <w:rPr>
                <w:rFonts w:eastAsia="Times New Roman" w:cs="Aparajita"/>
                <w:sz w:val="18"/>
                <w:szCs w:val="16"/>
              </w:rPr>
              <w:t xml:space="preserve">  </w:t>
            </w:r>
          </w:p>
        </w:tc>
      </w:tr>
      <w:tr w:rsidR="001813D3" w:rsidRPr="001813D3" w:rsidTr="00B86C15">
        <w:tc>
          <w:tcPr>
            <w:tcW w:w="10615" w:type="dxa"/>
            <w:gridSpan w:val="5"/>
          </w:tcPr>
          <w:p w:rsidR="001813D3" w:rsidRPr="001813D3" w:rsidRDefault="001813D3" w:rsidP="001813D3">
            <w:pPr>
              <w:spacing w:after="0"/>
              <w:rPr>
                <w:rFonts w:eastAsia="Times New Roman" w:cs="Aparajita"/>
                <w:sz w:val="18"/>
                <w:szCs w:val="16"/>
              </w:rPr>
            </w:pPr>
            <w:r>
              <w:rPr>
                <w:rFonts w:eastAsia="Times New Roman" w:cs="Aparajita"/>
                <w:b/>
                <w:sz w:val="18"/>
                <w:szCs w:val="16"/>
              </w:rPr>
              <w:t>How do I earn a 4.0?</w:t>
            </w:r>
            <w:r>
              <w:rPr>
                <w:rFonts w:eastAsia="Times New Roman" w:cs="Aparajita"/>
                <w:sz w:val="18"/>
                <w:szCs w:val="16"/>
              </w:rPr>
              <w:t xml:space="preserve"> Since this learning target asks you to accomplish the purpose at hand, and the purpose for the editorial is to explain how evidence proves your claim true, there is an abundant amount of “Analysis” sentences that make this clear. These sentences are just like the final “A” in T.A.D.A. </w:t>
            </w:r>
            <w:r w:rsidR="00BC0DD2">
              <w:rPr>
                <w:rFonts w:eastAsia="Times New Roman" w:cs="Aparajita"/>
                <w:sz w:val="18"/>
                <w:szCs w:val="16"/>
              </w:rPr>
              <w:t xml:space="preserve">In addition, the analysis is mature, unique, and offers a rationale that is not predictable. </w:t>
            </w:r>
          </w:p>
        </w:tc>
      </w:tr>
      <w:tr w:rsidR="001813D3" w:rsidRPr="001813D3" w:rsidTr="00271856">
        <w:tc>
          <w:tcPr>
            <w:tcW w:w="2079" w:type="dxa"/>
          </w:tcPr>
          <w:p w:rsidR="001813D3" w:rsidRPr="001813D3" w:rsidRDefault="001813D3" w:rsidP="001813D3">
            <w:pPr>
              <w:spacing w:after="0"/>
              <w:rPr>
                <w:rFonts w:eastAsia="Times New Roman" w:cs="Aparajita"/>
                <w:sz w:val="19"/>
                <w:szCs w:val="19"/>
              </w:rPr>
            </w:pPr>
            <w:r w:rsidRPr="001813D3">
              <w:rPr>
                <w:rFonts w:eastAsia="Times New Roman" w:cs="Aparajita"/>
                <w:b/>
                <w:sz w:val="19"/>
                <w:szCs w:val="19"/>
                <w:u w:val="single"/>
              </w:rPr>
              <w:t>Organization</w:t>
            </w:r>
            <w:r w:rsidRPr="001813D3">
              <w:rPr>
                <w:rFonts w:eastAsia="Times New Roman" w:cs="Aparajita"/>
                <w:sz w:val="19"/>
                <w:szCs w:val="19"/>
              </w:rPr>
              <w:t xml:space="preserve"> = Did I organize my ideas in a logical &amp; effective manner so that my audience can follow my thinking?</w:t>
            </w:r>
          </w:p>
        </w:tc>
        <w:tc>
          <w:tcPr>
            <w:tcW w:w="2054" w:type="dxa"/>
          </w:tcPr>
          <w:p w:rsidR="001813D3" w:rsidRPr="001813D3" w:rsidRDefault="001813D3" w:rsidP="001813D3">
            <w:pPr>
              <w:spacing w:after="0"/>
              <w:ind w:right="-720"/>
              <w:rPr>
                <w:rFonts w:eastAsia="Times New Roman" w:cs="Aparajita"/>
                <w:sz w:val="18"/>
                <w:szCs w:val="18"/>
              </w:rPr>
            </w:pPr>
            <w:r w:rsidRPr="001813D3">
              <w:rPr>
                <w:rFonts w:eastAsia="Times New Roman" w:cs="Aparajita"/>
                <w:b/>
                <w:sz w:val="18"/>
                <w:szCs w:val="18"/>
              </w:rPr>
              <w:t>I can</w:t>
            </w:r>
            <w:r w:rsidRPr="001813D3">
              <w:rPr>
                <w:rFonts w:eastAsia="Times New Roman" w:cs="Aparajita"/>
                <w:sz w:val="18"/>
                <w:szCs w:val="18"/>
              </w:rPr>
              <w:t xml:space="preserve"> </w:t>
            </w:r>
            <w:r w:rsidRPr="001813D3">
              <w:rPr>
                <w:rFonts w:eastAsia="Times New Roman" w:cs="Aparajita"/>
                <w:sz w:val="18"/>
                <w:szCs w:val="18"/>
                <w:u w:val="single"/>
              </w:rPr>
              <w:t>structure</w:t>
            </w:r>
            <w:r w:rsidRPr="001813D3">
              <w:rPr>
                <w:rFonts w:eastAsia="Times New Roman" w:cs="Aparajita"/>
                <w:sz w:val="18"/>
                <w:szCs w:val="18"/>
              </w:rPr>
              <w:t xml:space="preserve"> ideas </w:t>
            </w:r>
          </w:p>
          <w:p w:rsidR="001813D3" w:rsidRPr="001813D3" w:rsidRDefault="001813D3" w:rsidP="001813D3">
            <w:pPr>
              <w:spacing w:after="0"/>
              <w:ind w:right="-720"/>
              <w:rPr>
                <w:rFonts w:eastAsia="Times New Roman" w:cs="Aparajita"/>
                <w:sz w:val="18"/>
                <w:szCs w:val="18"/>
              </w:rPr>
            </w:pPr>
            <w:r w:rsidRPr="001813D3">
              <w:rPr>
                <w:rFonts w:eastAsia="Times New Roman" w:cs="Aparajita"/>
                <w:sz w:val="18"/>
                <w:szCs w:val="18"/>
              </w:rPr>
              <w:t xml:space="preserve">to make my claim </w:t>
            </w:r>
          </w:p>
          <w:p w:rsidR="001813D3" w:rsidRPr="001813D3" w:rsidRDefault="001813D3" w:rsidP="001813D3">
            <w:pPr>
              <w:spacing w:after="0"/>
              <w:ind w:right="-720"/>
              <w:rPr>
                <w:rFonts w:eastAsia="Times New Roman" w:cs="Aparajita"/>
                <w:sz w:val="18"/>
                <w:szCs w:val="18"/>
              </w:rPr>
            </w:pPr>
            <w:r w:rsidRPr="001813D3">
              <w:rPr>
                <w:rFonts w:eastAsia="Times New Roman" w:cs="Aparajita"/>
                <w:sz w:val="18"/>
                <w:szCs w:val="18"/>
              </w:rPr>
              <w:t xml:space="preserve">obvious beyond teacher </w:t>
            </w:r>
          </w:p>
          <w:p w:rsidR="001813D3" w:rsidRPr="001813D3" w:rsidRDefault="001813D3" w:rsidP="001813D3">
            <w:pPr>
              <w:spacing w:after="0"/>
              <w:ind w:right="-720"/>
              <w:rPr>
                <w:rFonts w:eastAsia="Times New Roman" w:cs="Aparajita"/>
                <w:sz w:val="18"/>
                <w:szCs w:val="18"/>
              </w:rPr>
            </w:pPr>
            <w:r w:rsidRPr="001813D3">
              <w:rPr>
                <w:rFonts w:eastAsia="Times New Roman" w:cs="Aparajita"/>
                <w:sz w:val="18"/>
                <w:szCs w:val="18"/>
              </w:rPr>
              <w:t xml:space="preserve">expectations; </w:t>
            </w:r>
            <w:proofErr w:type="gramStart"/>
            <w:r w:rsidRPr="001813D3">
              <w:rPr>
                <w:rFonts w:eastAsia="Times New Roman" w:cs="Aparajita"/>
                <w:sz w:val="18"/>
                <w:szCs w:val="18"/>
              </w:rPr>
              <w:t>my</w:t>
            </w:r>
            <w:proofErr w:type="gramEnd"/>
            <w:r w:rsidRPr="001813D3">
              <w:rPr>
                <w:rFonts w:eastAsia="Times New Roman" w:cs="Aparajita"/>
                <w:sz w:val="18"/>
                <w:szCs w:val="18"/>
              </w:rPr>
              <w:t xml:space="preserve"> </w:t>
            </w:r>
          </w:p>
          <w:p w:rsidR="001813D3" w:rsidRPr="001813D3" w:rsidRDefault="001813D3" w:rsidP="001813D3">
            <w:pPr>
              <w:spacing w:after="0"/>
              <w:ind w:right="-720"/>
              <w:rPr>
                <w:rFonts w:eastAsia="Times New Roman" w:cs="Aparajita"/>
                <w:sz w:val="18"/>
                <w:szCs w:val="18"/>
              </w:rPr>
            </w:pPr>
            <w:r w:rsidRPr="001813D3">
              <w:rPr>
                <w:rFonts w:eastAsia="Times New Roman" w:cs="Aparajita"/>
                <w:sz w:val="18"/>
                <w:szCs w:val="18"/>
                <w:u w:val="single"/>
              </w:rPr>
              <w:t>transitions</w:t>
            </w:r>
            <w:r w:rsidRPr="001813D3">
              <w:rPr>
                <w:rFonts w:eastAsia="Times New Roman" w:cs="Aparajita"/>
                <w:sz w:val="18"/>
                <w:szCs w:val="18"/>
              </w:rPr>
              <w:t xml:space="preserve"> are </w:t>
            </w:r>
          </w:p>
          <w:p w:rsidR="001813D3" w:rsidRPr="001813D3" w:rsidRDefault="001813D3" w:rsidP="001813D3">
            <w:pPr>
              <w:spacing w:after="0"/>
              <w:ind w:right="-720"/>
              <w:rPr>
                <w:rFonts w:eastAsia="Times New Roman" w:cs="Aparajita"/>
                <w:sz w:val="18"/>
                <w:szCs w:val="18"/>
              </w:rPr>
            </w:pPr>
            <w:r w:rsidRPr="001813D3">
              <w:rPr>
                <w:rFonts w:eastAsia="Times New Roman" w:cs="Aparajita"/>
                <w:sz w:val="18"/>
                <w:szCs w:val="18"/>
              </w:rPr>
              <w:t xml:space="preserve">smooth, mature, </w:t>
            </w:r>
          </w:p>
          <w:p w:rsidR="001813D3" w:rsidRPr="001813D3" w:rsidRDefault="001813D3" w:rsidP="001813D3">
            <w:pPr>
              <w:spacing w:after="0"/>
              <w:ind w:right="-720"/>
              <w:rPr>
                <w:rFonts w:eastAsia="Times New Roman" w:cs="Aparajita"/>
                <w:sz w:val="18"/>
                <w:szCs w:val="18"/>
              </w:rPr>
            </w:pPr>
            <w:r w:rsidRPr="001813D3">
              <w:rPr>
                <w:rFonts w:eastAsia="Times New Roman" w:cs="Aparajita"/>
                <w:sz w:val="18"/>
                <w:szCs w:val="18"/>
              </w:rPr>
              <w:t>varied &amp; artistic.</w:t>
            </w:r>
          </w:p>
        </w:tc>
        <w:tc>
          <w:tcPr>
            <w:tcW w:w="2054" w:type="dxa"/>
          </w:tcPr>
          <w:p w:rsidR="001813D3" w:rsidRPr="001813D3" w:rsidRDefault="001813D3" w:rsidP="001813D3">
            <w:pPr>
              <w:spacing w:after="0"/>
              <w:ind w:right="-720"/>
              <w:rPr>
                <w:rFonts w:eastAsia="Times New Roman" w:cs="Aparajita"/>
                <w:sz w:val="20"/>
                <w:szCs w:val="18"/>
              </w:rPr>
            </w:pPr>
            <w:r w:rsidRPr="001813D3">
              <w:rPr>
                <w:rFonts w:eastAsia="Times New Roman" w:cs="Aparajita"/>
                <w:b/>
                <w:sz w:val="20"/>
                <w:szCs w:val="18"/>
              </w:rPr>
              <w:t>I can</w:t>
            </w:r>
            <w:r w:rsidRPr="001813D3">
              <w:rPr>
                <w:rFonts w:eastAsia="Times New Roman" w:cs="Aparajita"/>
                <w:sz w:val="20"/>
                <w:szCs w:val="18"/>
                <w:u w:val="single"/>
              </w:rPr>
              <w:t xml:space="preserve"> structure</w:t>
            </w:r>
            <w:r w:rsidRPr="001813D3">
              <w:rPr>
                <w:rFonts w:eastAsia="Times New Roman" w:cs="Aparajita"/>
                <w:sz w:val="20"/>
                <w:szCs w:val="18"/>
              </w:rPr>
              <w:t xml:space="preserve"> ideas </w:t>
            </w:r>
          </w:p>
          <w:p w:rsidR="001813D3" w:rsidRPr="001813D3" w:rsidRDefault="001813D3" w:rsidP="001813D3">
            <w:pPr>
              <w:spacing w:after="0"/>
              <w:ind w:right="-720"/>
              <w:rPr>
                <w:rFonts w:eastAsia="Times New Roman" w:cs="Aparajita"/>
                <w:sz w:val="20"/>
                <w:szCs w:val="18"/>
              </w:rPr>
            </w:pPr>
            <w:r w:rsidRPr="001813D3">
              <w:rPr>
                <w:rFonts w:eastAsia="Times New Roman" w:cs="Aparajita"/>
                <w:sz w:val="20"/>
                <w:szCs w:val="18"/>
              </w:rPr>
              <w:t xml:space="preserve">to </w:t>
            </w:r>
            <w:r w:rsidRPr="001813D3">
              <w:rPr>
                <w:rFonts w:eastAsia="Times New Roman" w:cs="Aparajita"/>
                <w:b/>
                <w:sz w:val="20"/>
                <w:szCs w:val="18"/>
              </w:rPr>
              <w:t>make my</w:t>
            </w:r>
            <w:r w:rsidRPr="001813D3">
              <w:rPr>
                <w:rFonts w:eastAsia="Times New Roman" w:cs="Aparajita"/>
                <w:sz w:val="20"/>
                <w:szCs w:val="18"/>
              </w:rPr>
              <w:t xml:space="preserve"> claim </w:t>
            </w:r>
          </w:p>
          <w:p w:rsidR="001813D3" w:rsidRPr="001813D3" w:rsidRDefault="001813D3" w:rsidP="001813D3">
            <w:pPr>
              <w:spacing w:after="0"/>
              <w:ind w:right="-720"/>
              <w:rPr>
                <w:rFonts w:eastAsia="Times New Roman" w:cs="Aparajita"/>
                <w:sz w:val="20"/>
                <w:szCs w:val="18"/>
              </w:rPr>
            </w:pPr>
            <w:r w:rsidRPr="001813D3">
              <w:rPr>
                <w:rFonts w:eastAsia="Times New Roman" w:cs="Aparajita"/>
                <w:sz w:val="20"/>
                <w:szCs w:val="18"/>
              </w:rPr>
              <w:t xml:space="preserve">apparent consistently; </w:t>
            </w:r>
          </w:p>
          <w:p w:rsidR="001813D3" w:rsidRPr="001813D3" w:rsidRDefault="001813D3" w:rsidP="001813D3">
            <w:pPr>
              <w:spacing w:after="0"/>
              <w:ind w:right="-720"/>
              <w:rPr>
                <w:rFonts w:eastAsia="Times New Roman" w:cs="Aparajita"/>
                <w:sz w:val="20"/>
                <w:szCs w:val="18"/>
              </w:rPr>
            </w:pPr>
            <w:r w:rsidRPr="001813D3">
              <w:rPr>
                <w:rFonts w:eastAsia="Times New Roman" w:cs="Aparajita"/>
                <w:sz w:val="20"/>
                <w:szCs w:val="18"/>
              </w:rPr>
              <w:t xml:space="preserve">my </w:t>
            </w:r>
            <w:r w:rsidRPr="001813D3">
              <w:rPr>
                <w:rFonts w:eastAsia="Times New Roman" w:cs="Aparajita"/>
                <w:sz w:val="20"/>
                <w:szCs w:val="18"/>
                <w:u w:val="single"/>
              </w:rPr>
              <w:t>transitions</w:t>
            </w:r>
            <w:r w:rsidRPr="001813D3">
              <w:rPr>
                <w:rFonts w:eastAsia="Times New Roman" w:cs="Aparajita"/>
                <w:sz w:val="20"/>
                <w:szCs w:val="18"/>
              </w:rPr>
              <w:t xml:space="preserve"> are </w:t>
            </w:r>
          </w:p>
          <w:p w:rsidR="001813D3" w:rsidRPr="001813D3" w:rsidRDefault="001813D3" w:rsidP="001813D3">
            <w:pPr>
              <w:spacing w:after="0"/>
              <w:ind w:right="-720"/>
              <w:rPr>
                <w:rFonts w:eastAsia="Times New Roman" w:cs="Aparajita"/>
                <w:sz w:val="20"/>
                <w:szCs w:val="18"/>
              </w:rPr>
            </w:pPr>
            <w:r w:rsidRPr="001813D3">
              <w:rPr>
                <w:rFonts w:eastAsia="Times New Roman" w:cs="Aparajita"/>
                <w:sz w:val="20"/>
                <w:szCs w:val="18"/>
              </w:rPr>
              <w:t xml:space="preserve">clear, obvious, &amp; </w:t>
            </w:r>
          </w:p>
          <w:p w:rsidR="001813D3" w:rsidRPr="001813D3" w:rsidRDefault="001813D3" w:rsidP="001813D3">
            <w:pPr>
              <w:spacing w:after="0"/>
              <w:ind w:right="-720"/>
              <w:rPr>
                <w:rFonts w:eastAsia="Times New Roman" w:cs="Aparajita"/>
                <w:sz w:val="20"/>
                <w:szCs w:val="18"/>
              </w:rPr>
            </w:pPr>
            <w:r w:rsidRPr="001813D3">
              <w:rPr>
                <w:rFonts w:eastAsia="Times New Roman" w:cs="Aparajita"/>
                <w:sz w:val="20"/>
                <w:szCs w:val="18"/>
              </w:rPr>
              <w:t>useful</w:t>
            </w:r>
            <w:r w:rsidRPr="001813D3">
              <w:rPr>
                <w:rFonts w:eastAsia="Times New Roman" w:cs="Aparajita"/>
                <w:b/>
                <w:sz w:val="20"/>
                <w:szCs w:val="18"/>
              </w:rPr>
              <w:t xml:space="preserve"> </w:t>
            </w:r>
            <w:r w:rsidRPr="001813D3">
              <w:rPr>
                <w:rFonts w:eastAsia="Times New Roman" w:cs="Aparajita"/>
                <w:sz w:val="20"/>
                <w:szCs w:val="18"/>
              </w:rPr>
              <w:t xml:space="preserve">consistently. </w:t>
            </w:r>
          </w:p>
        </w:tc>
        <w:tc>
          <w:tcPr>
            <w:tcW w:w="2054" w:type="dxa"/>
          </w:tcPr>
          <w:p w:rsidR="001813D3" w:rsidRPr="001813D3" w:rsidRDefault="001813D3" w:rsidP="001813D3">
            <w:pPr>
              <w:spacing w:after="0"/>
              <w:ind w:right="-720"/>
              <w:rPr>
                <w:rFonts w:eastAsia="Times New Roman" w:cs="Aparajita"/>
                <w:b/>
                <w:sz w:val="20"/>
                <w:szCs w:val="18"/>
              </w:rPr>
            </w:pPr>
            <w:r w:rsidRPr="001813D3">
              <w:rPr>
                <w:rFonts w:eastAsia="Times New Roman" w:cs="Aparajita"/>
                <w:b/>
                <w:sz w:val="20"/>
                <w:szCs w:val="18"/>
              </w:rPr>
              <w:t xml:space="preserve">My </w:t>
            </w:r>
            <w:r w:rsidRPr="001813D3">
              <w:rPr>
                <w:rFonts w:eastAsia="Times New Roman" w:cs="Aparajita"/>
                <w:b/>
                <w:sz w:val="20"/>
                <w:szCs w:val="18"/>
                <w:u w:val="single"/>
              </w:rPr>
              <w:t>structure</w:t>
            </w:r>
            <w:r w:rsidRPr="001813D3">
              <w:rPr>
                <w:rFonts w:eastAsia="Times New Roman" w:cs="Aparajita"/>
                <w:b/>
                <w:sz w:val="20"/>
                <w:szCs w:val="18"/>
              </w:rPr>
              <w:t xml:space="preserve"> implies</w:t>
            </w:r>
          </w:p>
          <w:p w:rsidR="001813D3" w:rsidRPr="001813D3" w:rsidRDefault="001813D3" w:rsidP="001813D3">
            <w:pPr>
              <w:spacing w:after="0"/>
              <w:ind w:right="-720"/>
              <w:rPr>
                <w:rFonts w:eastAsia="Times New Roman" w:cs="Aparajita"/>
                <w:sz w:val="20"/>
                <w:szCs w:val="18"/>
              </w:rPr>
            </w:pPr>
            <w:r w:rsidRPr="001813D3">
              <w:rPr>
                <w:rFonts w:eastAsia="Times New Roman" w:cs="Aparajita"/>
                <w:sz w:val="20"/>
                <w:szCs w:val="18"/>
              </w:rPr>
              <w:t xml:space="preserve">my claim; some of my </w:t>
            </w:r>
            <w:r w:rsidRPr="001813D3">
              <w:rPr>
                <w:rFonts w:eastAsia="Times New Roman" w:cs="Aparajita"/>
                <w:sz w:val="20"/>
                <w:szCs w:val="18"/>
                <w:u w:val="single"/>
              </w:rPr>
              <w:t>transitions</w:t>
            </w:r>
            <w:r w:rsidRPr="001813D3">
              <w:rPr>
                <w:rFonts w:eastAsia="Times New Roman" w:cs="Aparajita"/>
                <w:sz w:val="20"/>
                <w:szCs w:val="18"/>
              </w:rPr>
              <w:t xml:space="preserve"> help </w:t>
            </w:r>
          </w:p>
          <w:p w:rsidR="001813D3" w:rsidRPr="001813D3" w:rsidRDefault="001813D3" w:rsidP="001813D3">
            <w:pPr>
              <w:spacing w:after="0"/>
              <w:ind w:right="-720"/>
              <w:rPr>
                <w:rFonts w:eastAsia="Times New Roman" w:cs="Aparajita"/>
                <w:b/>
                <w:sz w:val="20"/>
                <w:szCs w:val="18"/>
              </w:rPr>
            </w:pPr>
            <w:r w:rsidRPr="001813D3">
              <w:rPr>
                <w:rFonts w:eastAsia="Times New Roman" w:cs="Aparajita"/>
                <w:sz w:val="20"/>
                <w:szCs w:val="18"/>
              </w:rPr>
              <w:t>move between ideas.</w:t>
            </w:r>
            <w:r w:rsidRPr="001813D3">
              <w:rPr>
                <w:rFonts w:eastAsia="Times New Roman" w:cs="Aparajita"/>
                <w:b/>
                <w:sz w:val="20"/>
                <w:szCs w:val="18"/>
              </w:rPr>
              <w:t xml:space="preserve"> </w:t>
            </w:r>
          </w:p>
          <w:p w:rsidR="001813D3" w:rsidRPr="001813D3" w:rsidRDefault="001813D3" w:rsidP="001813D3">
            <w:pPr>
              <w:spacing w:after="0"/>
              <w:ind w:right="-720"/>
              <w:rPr>
                <w:rFonts w:eastAsia="Times New Roman" w:cs="Aparajita"/>
                <w:sz w:val="20"/>
                <w:szCs w:val="18"/>
              </w:rPr>
            </w:pPr>
            <w:r w:rsidRPr="001813D3">
              <w:rPr>
                <w:rFonts w:eastAsia="Times New Roman" w:cs="Aparajita"/>
                <w:sz w:val="20"/>
                <w:szCs w:val="18"/>
              </w:rPr>
              <w:t xml:space="preserve">My reader has to infer </w:t>
            </w:r>
          </w:p>
          <w:p w:rsidR="001813D3" w:rsidRPr="001813D3" w:rsidRDefault="001813D3" w:rsidP="001813D3">
            <w:pPr>
              <w:spacing w:after="0"/>
              <w:ind w:right="-720"/>
              <w:rPr>
                <w:rFonts w:eastAsia="Times New Roman" w:cs="Aparajita"/>
                <w:b/>
                <w:sz w:val="20"/>
                <w:szCs w:val="18"/>
              </w:rPr>
            </w:pPr>
            <w:r w:rsidRPr="001813D3">
              <w:rPr>
                <w:rFonts w:eastAsia="Times New Roman" w:cs="Aparajita"/>
                <w:sz w:val="20"/>
                <w:szCs w:val="18"/>
              </w:rPr>
              <w:t>my flow of ideas.</w:t>
            </w:r>
          </w:p>
        </w:tc>
        <w:tc>
          <w:tcPr>
            <w:tcW w:w="2374" w:type="dxa"/>
          </w:tcPr>
          <w:p w:rsidR="00BC0DD2" w:rsidRDefault="001813D3" w:rsidP="001813D3">
            <w:pPr>
              <w:spacing w:after="0"/>
              <w:ind w:right="-720"/>
              <w:rPr>
                <w:rFonts w:eastAsia="Times New Roman" w:cs="Aparajita"/>
                <w:b/>
                <w:sz w:val="20"/>
                <w:szCs w:val="18"/>
              </w:rPr>
            </w:pPr>
            <w:r w:rsidRPr="001813D3">
              <w:rPr>
                <w:rFonts w:eastAsia="Times New Roman" w:cs="Aparajita"/>
                <w:b/>
                <w:sz w:val="20"/>
                <w:szCs w:val="18"/>
              </w:rPr>
              <w:t xml:space="preserve">My </w:t>
            </w:r>
            <w:r w:rsidRPr="001813D3">
              <w:rPr>
                <w:rFonts w:eastAsia="Times New Roman" w:cs="Aparajita"/>
                <w:b/>
                <w:sz w:val="20"/>
                <w:szCs w:val="18"/>
                <w:u w:val="single"/>
              </w:rPr>
              <w:t>structure</w:t>
            </w:r>
            <w:r w:rsidRPr="001813D3">
              <w:rPr>
                <w:rFonts w:eastAsia="Times New Roman" w:cs="Aparajita"/>
                <w:b/>
                <w:sz w:val="20"/>
                <w:szCs w:val="18"/>
              </w:rPr>
              <w:t xml:space="preserve"> is </w:t>
            </w:r>
            <w:r w:rsidRPr="001813D3">
              <w:rPr>
                <w:rFonts w:eastAsia="Times New Roman" w:cs="Aparajita"/>
                <w:b/>
                <w:sz w:val="18"/>
                <w:szCs w:val="18"/>
              </w:rPr>
              <w:t>confusing</w:t>
            </w:r>
            <w:r w:rsidRPr="001813D3">
              <w:rPr>
                <w:rFonts w:eastAsia="Times New Roman" w:cs="Aparajita"/>
                <w:b/>
                <w:sz w:val="20"/>
                <w:szCs w:val="18"/>
              </w:rPr>
              <w:t xml:space="preserve"> </w:t>
            </w:r>
            <w:r w:rsidRPr="001813D3">
              <w:rPr>
                <w:rFonts w:eastAsia="Times New Roman" w:cs="Aparajita"/>
                <w:sz w:val="20"/>
                <w:szCs w:val="18"/>
              </w:rPr>
              <w:t xml:space="preserve">and/or misleading; my </w:t>
            </w:r>
            <w:r w:rsidRPr="001813D3">
              <w:rPr>
                <w:rFonts w:eastAsia="Times New Roman" w:cs="Aparajita"/>
                <w:sz w:val="20"/>
                <w:szCs w:val="18"/>
                <w:u w:val="single"/>
              </w:rPr>
              <w:t>transitions</w:t>
            </w:r>
            <w:r w:rsidRPr="001813D3">
              <w:rPr>
                <w:rFonts w:eastAsia="Times New Roman" w:cs="Aparajita"/>
                <w:sz w:val="20"/>
                <w:szCs w:val="18"/>
              </w:rPr>
              <w:t xml:space="preserve"> are lacking or ineffective. </w:t>
            </w:r>
            <w:r w:rsidRPr="001813D3">
              <w:rPr>
                <w:rFonts w:eastAsia="Times New Roman" w:cs="Aparajita"/>
                <w:b/>
                <w:sz w:val="20"/>
                <w:szCs w:val="18"/>
              </w:rPr>
              <w:t xml:space="preserve">I </w:t>
            </w:r>
          </w:p>
          <w:p w:rsidR="00BC0DD2" w:rsidRDefault="001813D3" w:rsidP="001813D3">
            <w:pPr>
              <w:spacing w:after="0"/>
              <w:ind w:right="-720"/>
              <w:rPr>
                <w:rFonts w:eastAsia="Times New Roman" w:cs="Aparajita"/>
                <w:b/>
                <w:sz w:val="20"/>
                <w:szCs w:val="18"/>
              </w:rPr>
            </w:pPr>
            <w:r w:rsidRPr="001813D3">
              <w:rPr>
                <w:rFonts w:eastAsia="Times New Roman" w:cs="Aparajita"/>
                <w:b/>
                <w:sz w:val="20"/>
                <w:szCs w:val="18"/>
              </w:rPr>
              <w:t xml:space="preserve">require teacher </w:t>
            </w:r>
          </w:p>
          <w:p w:rsidR="001813D3" w:rsidRPr="001813D3" w:rsidRDefault="001813D3" w:rsidP="001813D3">
            <w:pPr>
              <w:spacing w:after="0"/>
              <w:ind w:right="-720"/>
              <w:rPr>
                <w:rFonts w:eastAsia="Times New Roman" w:cs="Aparajita"/>
                <w:b/>
                <w:sz w:val="20"/>
                <w:szCs w:val="18"/>
              </w:rPr>
            </w:pPr>
            <w:r w:rsidRPr="001813D3">
              <w:rPr>
                <w:rFonts w:eastAsia="Times New Roman" w:cs="Aparajita"/>
                <w:b/>
                <w:sz w:val="20"/>
                <w:szCs w:val="18"/>
              </w:rPr>
              <w:t xml:space="preserve">assistance to </w:t>
            </w:r>
          </w:p>
          <w:p w:rsidR="001813D3" w:rsidRPr="001813D3" w:rsidRDefault="001813D3" w:rsidP="001813D3">
            <w:pPr>
              <w:spacing w:after="0"/>
              <w:ind w:right="-720"/>
              <w:rPr>
                <w:rFonts w:eastAsia="Times New Roman" w:cs="Aparajita"/>
                <w:b/>
                <w:sz w:val="20"/>
                <w:szCs w:val="18"/>
              </w:rPr>
            </w:pPr>
            <w:r w:rsidRPr="001813D3">
              <w:rPr>
                <w:rFonts w:eastAsia="Times New Roman" w:cs="Aparajita"/>
                <w:b/>
                <w:sz w:val="20"/>
                <w:szCs w:val="18"/>
              </w:rPr>
              <w:t xml:space="preserve">organize my thoughts. </w:t>
            </w:r>
          </w:p>
        </w:tc>
      </w:tr>
      <w:tr w:rsidR="001813D3" w:rsidRPr="001813D3" w:rsidTr="005D7702">
        <w:tc>
          <w:tcPr>
            <w:tcW w:w="10615" w:type="dxa"/>
            <w:gridSpan w:val="5"/>
          </w:tcPr>
          <w:p w:rsidR="00BC0DD2" w:rsidRDefault="00BC0DD2" w:rsidP="001813D3">
            <w:pPr>
              <w:spacing w:after="0"/>
              <w:ind w:right="-720"/>
              <w:rPr>
                <w:rFonts w:eastAsia="Times New Roman" w:cs="Aparajita"/>
                <w:sz w:val="18"/>
                <w:szCs w:val="16"/>
              </w:rPr>
            </w:pPr>
            <w:r>
              <w:rPr>
                <w:rFonts w:eastAsia="Times New Roman" w:cs="Aparajita"/>
                <w:b/>
                <w:sz w:val="18"/>
                <w:szCs w:val="16"/>
              </w:rPr>
              <w:t>How do I earn a 4.0?</w:t>
            </w:r>
            <w:r>
              <w:rPr>
                <w:rFonts w:eastAsia="Times New Roman" w:cs="Aparajita"/>
                <w:sz w:val="18"/>
                <w:szCs w:val="16"/>
              </w:rPr>
              <w:t xml:space="preserve"> Since this learning target asks you to </w:t>
            </w:r>
            <w:r>
              <w:rPr>
                <w:rFonts w:eastAsia="Times New Roman" w:cs="Aparajita"/>
                <w:sz w:val="18"/>
                <w:szCs w:val="16"/>
              </w:rPr>
              <w:t>organize your writing in a coherent way</w:t>
            </w:r>
            <w:r>
              <w:rPr>
                <w:rFonts w:eastAsia="Times New Roman" w:cs="Aparajita"/>
                <w:sz w:val="18"/>
                <w:szCs w:val="16"/>
              </w:rPr>
              <w:t xml:space="preserve">, and </w:t>
            </w:r>
            <w:r>
              <w:rPr>
                <w:rFonts w:eastAsia="Times New Roman" w:cs="Aparajita"/>
                <w:sz w:val="18"/>
                <w:szCs w:val="16"/>
              </w:rPr>
              <w:t>examples of editorial structures</w:t>
            </w:r>
          </w:p>
          <w:p w:rsidR="00BC0DD2" w:rsidRDefault="00BC0DD2" w:rsidP="001813D3">
            <w:pPr>
              <w:spacing w:after="0"/>
              <w:ind w:right="-720"/>
              <w:rPr>
                <w:rFonts w:eastAsia="Times New Roman" w:cs="Aparajita"/>
                <w:sz w:val="18"/>
                <w:szCs w:val="16"/>
              </w:rPr>
            </w:pPr>
            <w:r>
              <w:rPr>
                <w:rFonts w:eastAsia="Times New Roman" w:cs="Aparajita"/>
                <w:sz w:val="18"/>
                <w:szCs w:val="16"/>
              </w:rPr>
              <w:t>Are on the QR code and you brainstormed them</w:t>
            </w:r>
            <w:r>
              <w:rPr>
                <w:rFonts w:eastAsia="Times New Roman" w:cs="Aparajita"/>
                <w:sz w:val="18"/>
                <w:szCs w:val="16"/>
              </w:rPr>
              <w:t>, the</w:t>
            </w:r>
            <w:r>
              <w:rPr>
                <w:rFonts w:eastAsia="Times New Roman" w:cs="Aparajita"/>
                <w:sz w:val="18"/>
                <w:szCs w:val="16"/>
              </w:rPr>
              <w:t xml:space="preserve"> structure of the editorial is clear, logical and cohesive</w:t>
            </w:r>
            <w:r>
              <w:rPr>
                <w:rFonts w:eastAsia="Times New Roman" w:cs="Aparajita"/>
                <w:sz w:val="18"/>
                <w:szCs w:val="16"/>
              </w:rPr>
              <w:t>.</w:t>
            </w:r>
            <w:r>
              <w:rPr>
                <w:rFonts w:eastAsia="Times New Roman" w:cs="Aparajita"/>
                <w:sz w:val="18"/>
                <w:szCs w:val="16"/>
              </w:rPr>
              <w:t xml:space="preserve"> In addition, transition </w:t>
            </w:r>
            <w:proofErr w:type="gramStart"/>
            <w:r>
              <w:rPr>
                <w:rFonts w:eastAsia="Times New Roman" w:cs="Aparajita"/>
                <w:sz w:val="18"/>
                <w:szCs w:val="16"/>
              </w:rPr>
              <w:t>are</w:t>
            </w:r>
            <w:proofErr w:type="gramEnd"/>
            <w:r>
              <w:rPr>
                <w:rFonts w:eastAsia="Times New Roman" w:cs="Aparajita"/>
                <w:sz w:val="18"/>
                <w:szCs w:val="16"/>
              </w:rPr>
              <w:t xml:space="preserve"> </w:t>
            </w:r>
          </w:p>
          <w:p w:rsidR="001813D3" w:rsidRPr="001813D3" w:rsidRDefault="00BC0DD2" w:rsidP="001813D3">
            <w:pPr>
              <w:spacing w:after="0"/>
              <w:ind w:right="-720"/>
              <w:rPr>
                <w:rFonts w:eastAsia="Times New Roman" w:cs="Aparajita"/>
                <w:b/>
                <w:sz w:val="20"/>
                <w:szCs w:val="18"/>
              </w:rPr>
            </w:pPr>
            <w:r>
              <w:rPr>
                <w:rFonts w:eastAsia="Times New Roman" w:cs="Aparajita"/>
                <w:sz w:val="18"/>
                <w:szCs w:val="16"/>
              </w:rPr>
              <w:t>abundant and mature (not just clock poster transitions, but complex sentences that link the topics of subsequent paragraphs).</w:t>
            </w:r>
          </w:p>
        </w:tc>
      </w:tr>
      <w:tr w:rsidR="001813D3" w:rsidRPr="001813D3" w:rsidTr="00271856">
        <w:tc>
          <w:tcPr>
            <w:tcW w:w="2079" w:type="dxa"/>
          </w:tcPr>
          <w:p w:rsidR="001813D3" w:rsidRPr="001813D3" w:rsidRDefault="001813D3" w:rsidP="001813D3">
            <w:pPr>
              <w:spacing w:after="0"/>
              <w:ind w:right="-720"/>
              <w:rPr>
                <w:rFonts w:eastAsia="Times New Roman" w:cs="Aparajita"/>
                <w:sz w:val="16"/>
                <w:szCs w:val="16"/>
              </w:rPr>
            </w:pPr>
            <w:r w:rsidRPr="001813D3">
              <w:rPr>
                <w:rFonts w:eastAsia="Times New Roman" w:cs="Aparajita"/>
                <w:b/>
                <w:sz w:val="18"/>
                <w:szCs w:val="16"/>
                <w:u w:val="single"/>
              </w:rPr>
              <w:t>Mechanics</w:t>
            </w:r>
            <w:r w:rsidRPr="001813D3">
              <w:rPr>
                <w:rFonts w:eastAsia="Times New Roman" w:cs="Aparajita"/>
                <w:b/>
                <w:sz w:val="18"/>
                <w:szCs w:val="16"/>
              </w:rPr>
              <w:t xml:space="preserve"> = </w:t>
            </w:r>
            <w:r w:rsidRPr="001813D3">
              <w:rPr>
                <w:rFonts w:eastAsia="Times New Roman" w:cs="Aparajita"/>
                <w:sz w:val="16"/>
                <w:szCs w:val="16"/>
              </w:rPr>
              <w:t xml:space="preserve">Did I </w:t>
            </w:r>
          </w:p>
          <w:p w:rsidR="001813D3" w:rsidRPr="001813D3" w:rsidRDefault="001813D3" w:rsidP="001813D3">
            <w:pPr>
              <w:spacing w:after="0"/>
              <w:ind w:right="-720"/>
              <w:rPr>
                <w:rFonts w:eastAsia="Times New Roman" w:cs="Aparajita"/>
                <w:sz w:val="16"/>
                <w:szCs w:val="16"/>
              </w:rPr>
            </w:pPr>
            <w:r w:rsidRPr="001813D3">
              <w:rPr>
                <w:rFonts w:eastAsia="Times New Roman" w:cs="Aparajita"/>
                <w:sz w:val="16"/>
                <w:szCs w:val="16"/>
              </w:rPr>
              <w:t xml:space="preserve">produce writing that </w:t>
            </w:r>
          </w:p>
          <w:p w:rsidR="001813D3" w:rsidRPr="001813D3" w:rsidRDefault="001813D3" w:rsidP="001813D3">
            <w:pPr>
              <w:spacing w:after="0"/>
              <w:ind w:right="-720"/>
              <w:rPr>
                <w:rFonts w:eastAsia="Times New Roman" w:cs="Aparajita"/>
                <w:sz w:val="16"/>
                <w:szCs w:val="16"/>
              </w:rPr>
            </w:pPr>
            <w:r w:rsidRPr="001813D3">
              <w:rPr>
                <w:rFonts w:eastAsia="Times New Roman" w:cs="Aparajita"/>
                <w:sz w:val="16"/>
                <w:szCs w:val="16"/>
              </w:rPr>
              <w:t xml:space="preserve">follows conventions: </w:t>
            </w:r>
          </w:p>
          <w:p w:rsidR="001813D3" w:rsidRPr="001813D3" w:rsidRDefault="001813D3" w:rsidP="001813D3">
            <w:pPr>
              <w:spacing w:after="0"/>
              <w:ind w:right="-720"/>
              <w:rPr>
                <w:rFonts w:eastAsia="Times New Roman" w:cs="Aparajita"/>
                <w:sz w:val="16"/>
                <w:szCs w:val="16"/>
              </w:rPr>
            </w:pPr>
            <w:r w:rsidRPr="001813D3">
              <w:rPr>
                <w:rFonts w:eastAsia="Times New Roman" w:cs="Aparajita"/>
                <w:sz w:val="16"/>
                <w:szCs w:val="16"/>
              </w:rPr>
              <w:t xml:space="preserve">accurate </w:t>
            </w:r>
            <w:r w:rsidRPr="001813D3">
              <w:rPr>
                <w:rFonts w:eastAsia="Times New Roman" w:cs="Aparajita"/>
                <w:b/>
                <w:sz w:val="16"/>
                <w:szCs w:val="16"/>
              </w:rPr>
              <w:t>grammar</w:t>
            </w:r>
            <w:r w:rsidRPr="001813D3">
              <w:rPr>
                <w:rFonts w:eastAsia="Times New Roman" w:cs="Aparajita"/>
                <w:sz w:val="16"/>
                <w:szCs w:val="16"/>
              </w:rPr>
              <w:t xml:space="preserve">, </w:t>
            </w:r>
          </w:p>
          <w:p w:rsidR="001813D3" w:rsidRPr="001813D3" w:rsidRDefault="001813D3" w:rsidP="001813D3">
            <w:pPr>
              <w:spacing w:after="0"/>
              <w:ind w:right="-720"/>
              <w:rPr>
                <w:rFonts w:eastAsia="Times New Roman" w:cs="Aparajita"/>
                <w:sz w:val="18"/>
                <w:szCs w:val="16"/>
              </w:rPr>
            </w:pPr>
            <w:r w:rsidRPr="001813D3">
              <w:rPr>
                <w:rFonts w:eastAsia="Times New Roman" w:cs="Aparajita"/>
                <w:sz w:val="16"/>
                <w:szCs w:val="16"/>
              </w:rPr>
              <w:t>punctuation, &amp; mechanics</w:t>
            </w:r>
            <w:r w:rsidRPr="001813D3">
              <w:rPr>
                <w:rFonts w:eastAsia="Times New Roman" w:cs="Aparajita"/>
                <w:sz w:val="18"/>
                <w:szCs w:val="16"/>
              </w:rPr>
              <w:t>?</w:t>
            </w:r>
          </w:p>
        </w:tc>
        <w:tc>
          <w:tcPr>
            <w:tcW w:w="2054" w:type="dxa"/>
          </w:tcPr>
          <w:p w:rsidR="001813D3" w:rsidRPr="001813D3" w:rsidRDefault="001813D3" w:rsidP="001813D3">
            <w:pPr>
              <w:spacing w:after="0"/>
              <w:ind w:right="-720"/>
              <w:rPr>
                <w:rFonts w:eastAsia="Times New Roman" w:cs="Aparajita"/>
                <w:sz w:val="18"/>
                <w:szCs w:val="16"/>
              </w:rPr>
            </w:pPr>
            <w:r w:rsidRPr="001813D3">
              <w:rPr>
                <w:rFonts w:eastAsia="Times New Roman" w:cs="Aparajita"/>
                <w:b/>
                <w:sz w:val="18"/>
                <w:szCs w:val="16"/>
                <w:u w:val="single"/>
              </w:rPr>
              <w:t>I can</w:t>
            </w:r>
            <w:r w:rsidRPr="001813D3">
              <w:rPr>
                <w:rFonts w:eastAsia="Times New Roman" w:cs="Aparajita"/>
                <w:sz w:val="18"/>
                <w:szCs w:val="16"/>
              </w:rPr>
              <w:t xml:space="preserve"> display an </w:t>
            </w:r>
          </w:p>
          <w:p w:rsidR="001813D3" w:rsidRPr="001813D3" w:rsidRDefault="001813D3" w:rsidP="001813D3">
            <w:pPr>
              <w:spacing w:after="0"/>
              <w:ind w:right="-720"/>
              <w:rPr>
                <w:rFonts w:eastAsia="Times New Roman" w:cs="Aparajita"/>
                <w:sz w:val="18"/>
                <w:szCs w:val="16"/>
              </w:rPr>
            </w:pPr>
            <w:r w:rsidRPr="001813D3">
              <w:rPr>
                <w:rFonts w:eastAsia="Times New Roman" w:cs="Aparajita"/>
                <w:sz w:val="18"/>
                <w:szCs w:val="16"/>
              </w:rPr>
              <w:t xml:space="preserve">advanced use of </w:t>
            </w:r>
          </w:p>
          <w:p w:rsidR="001813D3" w:rsidRPr="001813D3" w:rsidRDefault="001813D3" w:rsidP="001813D3">
            <w:pPr>
              <w:spacing w:after="0"/>
              <w:ind w:right="-720"/>
              <w:rPr>
                <w:rFonts w:eastAsia="Times New Roman" w:cs="Aparajita"/>
                <w:sz w:val="18"/>
                <w:szCs w:val="16"/>
                <w:u w:val="single"/>
              </w:rPr>
            </w:pPr>
            <w:r w:rsidRPr="001813D3">
              <w:rPr>
                <w:rFonts w:eastAsia="Times New Roman" w:cs="Aparajita"/>
                <w:sz w:val="18"/>
                <w:szCs w:val="16"/>
                <w:u w:val="single"/>
              </w:rPr>
              <w:t xml:space="preserve">grammar, punctuation &amp; </w:t>
            </w:r>
          </w:p>
          <w:p w:rsidR="001813D3" w:rsidRPr="001813D3" w:rsidRDefault="001813D3" w:rsidP="001813D3">
            <w:pPr>
              <w:spacing w:after="0"/>
              <w:ind w:right="-720"/>
              <w:rPr>
                <w:rFonts w:eastAsia="Times New Roman" w:cs="Aparajita"/>
                <w:sz w:val="18"/>
                <w:szCs w:val="16"/>
              </w:rPr>
            </w:pPr>
            <w:r w:rsidRPr="001813D3">
              <w:rPr>
                <w:rFonts w:eastAsia="Times New Roman" w:cs="Aparajita"/>
                <w:sz w:val="18"/>
                <w:szCs w:val="16"/>
                <w:u w:val="single"/>
              </w:rPr>
              <w:t>mechanics.</w:t>
            </w:r>
            <w:r w:rsidRPr="001813D3">
              <w:rPr>
                <w:rFonts w:eastAsia="Times New Roman" w:cs="Aparajita"/>
                <w:sz w:val="18"/>
                <w:szCs w:val="16"/>
              </w:rPr>
              <w:t xml:space="preserve"> I use mature mechanics: colon, </w:t>
            </w:r>
          </w:p>
          <w:p w:rsidR="001813D3" w:rsidRPr="001813D3" w:rsidRDefault="001813D3" w:rsidP="001813D3">
            <w:pPr>
              <w:spacing w:after="0"/>
              <w:ind w:right="-720"/>
              <w:rPr>
                <w:rFonts w:eastAsia="Times New Roman" w:cs="Aparajita"/>
                <w:sz w:val="18"/>
                <w:szCs w:val="16"/>
              </w:rPr>
            </w:pPr>
            <w:r w:rsidRPr="001813D3">
              <w:rPr>
                <w:rFonts w:eastAsia="Times New Roman" w:cs="Aparajita"/>
                <w:sz w:val="18"/>
                <w:szCs w:val="16"/>
              </w:rPr>
              <w:t xml:space="preserve">semi-colon, dashes, etc. </w:t>
            </w:r>
          </w:p>
        </w:tc>
        <w:tc>
          <w:tcPr>
            <w:tcW w:w="2054" w:type="dxa"/>
          </w:tcPr>
          <w:p w:rsidR="001813D3" w:rsidRPr="001813D3" w:rsidRDefault="001813D3" w:rsidP="001813D3">
            <w:pPr>
              <w:spacing w:after="0"/>
              <w:ind w:right="-720"/>
              <w:rPr>
                <w:rFonts w:eastAsia="Times New Roman" w:cs="Aparajita"/>
                <w:sz w:val="18"/>
                <w:szCs w:val="16"/>
              </w:rPr>
            </w:pPr>
            <w:r w:rsidRPr="001813D3">
              <w:rPr>
                <w:rFonts w:eastAsia="Times New Roman" w:cs="Aparajita"/>
                <w:b/>
                <w:sz w:val="18"/>
                <w:szCs w:val="16"/>
                <w:u w:val="single"/>
              </w:rPr>
              <w:t>I can</w:t>
            </w:r>
            <w:r w:rsidRPr="001813D3">
              <w:rPr>
                <w:rFonts w:eastAsia="Times New Roman" w:cs="Aparajita"/>
                <w:sz w:val="18"/>
                <w:szCs w:val="16"/>
              </w:rPr>
              <w:t xml:space="preserve"> display a sufficient, </w:t>
            </w:r>
          </w:p>
          <w:p w:rsidR="001813D3" w:rsidRPr="001813D3" w:rsidRDefault="001813D3" w:rsidP="001813D3">
            <w:pPr>
              <w:spacing w:after="0"/>
              <w:ind w:right="-720"/>
              <w:rPr>
                <w:rFonts w:eastAsia="Times New Roman" w:cs="Aparajita"/>
                <w:sz w:val="18"/>
                <w:szCs w:val="16"/>
                <w:u w:val="single"/>
              </w:rPr>
            </w:pPr>
            <w:r w:rsidRPr="001813D3">
              <w:rPr>
                <w:rFonts w:eastAsia="Times New Roman" w:cs="Aparajita"/>
                <w:sz w:val="18"/>
                <w:szCs w:val="16"/>
              </w:rPr>
              <w:t xml:space="preserve">consistent control over </w:t>
            </w:r>
          </w:p>
          <w:p w:rsidR="001813D3" w:rsidRPr="001813D3" w:rsidRDefault="001813D3" w:rsidP="001813D3">
            <w:pPr>
              <w:spacing w:after="0"/>
              <w:ind w:right="-720"/>
              <w:rPr>
                <w:rFonts w:eastAsia="Times New Roman" w:cs="Aparajita"/>
                <w:sz w:val="18"/>
                <w:szCs w:val="16"/>
                <w:u w:val="single"/>
              </w:rPr>
            </w:pPr>
            <w:r w:rsidRPr="001813D3">
              <w:rPr>
                <w:rFonts w:eastAsia="Times New Roman" w:cs="Aparajita"/>
                <w:sz w:val="18"/>
                <w:szCs w:val="16"/>
                <w:u w:val="single"/>
              </w:rPr>
              <w:t>grammar &amp; punctuation.</w:t>
            </w:r>
          </w:p>
          <w:p w:rsidR="001813D3" w:rsidRPr="001813D3" w:rsidRDefault="001813D3" w:rsidP="001813D3">
            <w:pPr>
              <w:spacing w:after="0"/>
              <w:ind w:right="-720"/>
              <w:rPr>
                <w:rFonts w:eastAsia="Times New Roman" w:cs="Aparajita"/>
                <w:sz w:val="18"/>
                <w:szCs w:val="16"/>
              </w:rPr>
            </w:pPr>
            <w:r w:rsidRPr="001813D3">
              <w:rPr>
                <w:rFonts w:eastAsia="Times New Roman" w:cs="Aparajita"/>
                <w:sz w:val="18"/>
                <w:szCs w:val="16"/>
              </w:rPr>
              <w:t xml:space="preserve">My errors do not </w:t>
            </w:r>
          </w:p>
          <w:p w:rsidR="001813D3" w:rsidRPr="001813D3" w:rsidRDefault="001813D3" w:rsidP="001813D3">
            <w:pPr>
              <w:spacing w:after="0"/>
              <w:ind w:right="-720"/>
              <w:rPr>
                <w:rFonts w:eastAsia="Times New Roman" w:cs="Aparajita"/>
                <w:sz w:val="18"/>
                <w:szCs w:val="16"/>
              </w:rPr>
            </w:pPr>
            <w:r w:rsidRPr="001813D3">
              <w:rPr>
                <w:rFonts w:eastAsia="Times New Roman" w:cs="Aparajita"/>
                <w:sz w:val="18"/>
                <w:szCs w:val="16"/>
              </w:rPr>
              <w:t xml:space="preserve">significantly distract </w:t>
            </w:r>
          </w:p>
          <w:p w:rsidR="001813D3" w:rsidRPr="001813D3" w:rsidRDefault="001813D3" w:rsidP="001813D3">
            <w:pPr>
              <w:spacing w:after="0"/>
              <w:ind w:right="-720"/>
              <w:rPr>
                <w:rFonts w:eastAsia="Times New Roman" w:cs="Aparajita"/>
                <w:sz w:val="18"/>
                <w:szCs w:val="16"/>
              </w:rPr>
            </w:pPr>
            <w:r w:rsidRPr="001813D3">
              <w:rPr>
                <w:rFonts w:eastAsia="Times New Roman" w:cs="Aparajita"/>
                <w:sz w:val="18"/>
                <w:szCs w:val="16"/>
              </w:rPr>
              <w:t xml:space="preserve">from meaning. </w:t>
            </w:r>
          </w:p>
        </w:tc>
        <w:tc>
          <w:tcPr>
            <w:tcW w:w="2054" w:type="dxa"/>
          </w:tcPr>
          <w:p w:rsidR="001813D3" w:rsidRPr="001813D3" w:rsidRDefault="001813D3" w:rsidP="001813D3">
            <w:pPr>
              <w:spacing w:after="0"/>
              <w:ind w:right="-720"/>
              <w:rPr>
                <w:rFonts w:eastAsia="Times New Roman" w:cs="Aparajita"/>
                <w:sz w:val="18"/>
                <w:szCs w:val="16"/>
              </w:rPr>
            </w:pPr>
            <w:r w:rsidRPr="001813D3">
              <w:rPr>
                <w:rFonts w:eastAsia="Times New Roman" w:cs="Aparajita"/>
                <w:b/>
                <w:sz w:val="18"/>
                <w:szCs w:val="16"/>
                <w:u w:val="single"/>
              </w:rPr>
              <w:t>I can only</w:t>
            </w:r>
            <w:r w:rsidRPr="001813D3">
              <w:rPr>
                <w:rFonts w:eastAsia="Times New Roman" w:cs="Aparajita"/>
                <w:sz w:val="18"/>
                <w:szCs w:val="16"/>
              </w:rPr>
              <w:t xml:space="preserve"> display an </w:t>
            </w:r>
          </w:p>
          <w:p w:rsidR="001813D3" w:rsidRPr="001813D3" w:rsidRDefault="001813D3" w:rsidP="001813D3">
            <w:pPr>
              <w:spacing w:after="0"/>
              <w:ind w:right="-720"/>
              <w:rPr>
                <w:rFonts w:eastAsia="Times New Roman" w:cs="Aparajita"/>
                <w:sz w:val="18"/>
                <w:szCs w:val="16"/>
              </w:rPr>
            </w:pPr>
            <w:r w:rsidRPr="001813D3">
              <w:rPr>
                <w:rFonts w:eastAsia="Times New Roman" w:cs="Aparajita"/>
                <w:sz w:val="18"/>
                <w:szCs w:val="16"/>
              </w:rPr>
              <w:t xml:space="preserve">inconsistent or partial </w:t>
            </w:r>
          </w:p>
          <w:p w:rsidR="001813D3" w:rsidRPr="001813D3" w:rsidRDefault="001813D3" w:rsidP="001813D3">
            <w:pPr>
              <w:spacing w:after="0"/>
              <w:ind w:right="-720"/>
              <w:rPr>
                <w:rFonts w:eastAsia="Times New Roman" w:cs="Aparajita"/>
                <w:sz w:val="18"/>
                <w:szCs w:val="16"/>
              </w:rPr>
            </w:pPr>
            <w:r w:rsidRPr="001813D3">
              <w:rPr>
                <w:rFonts w:eastAsia="Times New Roman" w:cs="Aparajita"/>
                <w:sz w:val="18"/>
                <w:szCs w:val="16"/>
              </w:rPr>
              <w:t xml:space="preserve">control over </w:t>
            </w:r>
            <w:r w:rsidRPr="001813D3">
              <w:rPr>
                <w:rFonts w:eastAsia="Times New Roman" w:cs="Aparajita"/>
                <w:sz w:val="18"/>
                <w:szCs w:val="16"/>
                <w:u w:val="single"/>
              </w:rPr>
              <w:t>grammar &amp; punctuation.</w:t>
            </w:r>
            <w:r w:rsidRPr="001813D3">
              <w:rPr>
                <w:rFonts w:eastAsia="Times New Roman" w:cs="Aparajita"/>
                <w:sz w:val="18"/>
                <w:szCs w:val="16"/>
              </w:rPr>
              <w:t xml:space="preserve"> My errors sometimes distract </w:t>
            </w:r>
          </w:p>
          <w:p w:rsidR="001813D3" w:rsidRPr="001813D3" w:rsidRDefault="001813D3" w:rsidP="001813D3">
            <w:pPr>
              <w:spacing w:after="0"/>
              <w:ind w:right="-720"/>
              <w:rPr>
                <w:rFonts w:eastAsia="Times New Roman" w:cs="Aparajita"/>
                <w:sz w:val="18"/>
                <w:szCs w:val="16"/>
              </w:rPr>
            </w:pPr>
            <w:r w:rsidRPr="001813D3">
              <w:rPr>
                <w:rFonts w:eastAsia="Times New Roman" w:cs="Aparajita"/>
                <w:sz w:val="18"/>
                <w:szCs w:val="16"/>
              </w:rPr>
              <w:t>from meaning.</w:t>
            </w:r>
          </w:p>
        </w:tc>
        <w:tc>
          <w:tcPr>
            <w:tcW w:w="2374" w:type="dxa"/>
          </w:tcPr>
          <w:p w:rsidR="001813D3" w:rsidRPr="001813D3" w:rsidRDefault="001813D3" w:rsidP="001813D3">
            <w:pPr>
              <w:spacing w:after="0"/>
              <w:ind w:right="-720"/>
              <w:rPr>
                <w:rFonts w:eastAsia="Times New Roman" w:cs="Aparajita"/>
                <w:sz w:val="18"/>
                <w:szCs w:val="16"/>
              </w:rPr>
            </w:pPr>
            <w:r w:rsidRPr="001813D3">
              <w:rPr>
                <w:rFonts w:eastAsia="Times New Roman" w:cs="Aparajita"/>
                <w:b/>
                <w:sz w:val="18"/>
                <w:szCs w:val="16"/>
                <w:u w:val="single"/>
              </w:rPr>
              <w:t>I have</w:t>
            </w:r>
            <w:r w:rsidRPr="001813D3">
              <w:rPr>
                <w:rFonts w:eastAsia="Times New Roman" w:cs="Aparajita"/>
                <w:sz w:val="18"/>
                <w:szCs w:val="16"/>
              </w:rPr>
              <w:t xml:space="preserve"> multiple miscues in </w:t>
            </w:r>
          </w:p>
          <w:p w:rsidR="001813D3" w:rsidRPr="001813D3" w:rsidRDefault="001813D3" w:rsidP="001813D3">
            <w:pPr>
              <w:spacing w:after="0"/>
              <w:ind w:right="-720"/>
              <w:rPr>
                <w:rFonts w:eastAsia="Times New Roman" w:cs="Aparajita"/>
                <w:sz w:val="18"/>
                <w:szCs w:val="16"/>
                <w:u w:val="single"/>
              </w:rPr>
            </w:pPr>
            <w:r w:rsidRPr="001813D3">
              <w:rPr>
                <w:rFonts w:eastAsia="Times New Roman" w:cs="Aparajita"/>
                <w:sz w:val="18"/>
                <w:szCs w:val="16"/>
                <w:u w:val="single"/>
              </w:rPr>
              <w:t xml:space="preserve">grammar, punctuation &amp; </w:t>
            </w:r>
          </w:p>
          <w:p w:rsidR="001813D3" w:rsidRPr="001813D3" w:rsidRDefault="001813D3" w:rsidP="001813D3">
            <w:pPr>
              <w:spacing w:after="0"/>
              <w:ind w:right="-720"/>
              <w:rPr>
                <w:rFonts w:eastAsia="Times New Roman" w:cs="Aparajita"/>
                <w:sz w:val="18"/>
                <w:szCs w:val="16"/>
                <w:u w:val="single"/>
              </w:rPr>
            </w:pPr>
            <w:r w:rsidRPr="001813D3">
              <w:rPr>
                <w:rFonts w:eastAsia="Times New Roman" w:cs="Aparajita"/>
                <w:sz w:val="18"/>
                <w:szCs w:val="16"/>
                <w:u w:val="single"/>
              </w:rPr>
              <w:t>mechanics</w:t>
            </w:r>
            <w:r w:rsidRPr="001813D3">
              <w:rPr>
                <w:rFonts w:eastAsia="Times New Roman" w:cs="Aparajita"/>
                <w:sz w:val="18"/>
                <w:szCs w:val="16"/>
              </w:rPr>
              <w:t xml:space="preserve">; my errors </w:t>
            </w:r>
          </w:p>
          <w:p w:rsidR="001813D3" w:rsidRPr="001813D3" w:rsidRDefault="001813D3" w:rsidP="001813D3">
            <w:pPr>
              <w:spacing w:after="0"/>
              <w:ind w:right="-720"/>
              <w:rPr>
                <w:rFonts w:eastAsia="Times New Roman" w:cs="Aparajita"/>
                <w:b/>
                <w:sz w:val="18"/>
                <w:szCs w:val="18"/>
              </w:rPr>
            </w:pPr>
            <w:r w:rsidRPr="001813D3">
              <w:rPr>
                <w:rFonts w:eastAsia="Times New Roman" w:cs="Aparajita"/>
                <w:sz w:val="18"/>
                <w:szCs w:val="16"/>
              </w:rPr>
              <w:t xml:space="preserve">distract from meaning. </w:t>
            </w:r>
            <w:r w:rsidRPr="001813D3">
              <w:rPr>
                <w:rFonts w:eastAsia="Times New Roman" w:cs="Aparajita"/>
                <w:b/>
                <w:sz w:val="18"/>
                <w:szCs w:val="18"/>
              </w:rPr>
              <w:t xml:space="preserve">I </w:t>
            </w:r>
          </w:p>
          <w:p w:rsidR="00BC0DD2" w:rsidRDefault="001813D3" w:rsidP="001813D3">
            <w:pPr>
              <w:spacing w:after="0"/>
              <w:ind w:right="-720"/>
              <w:rPr>
                <w:rFonts w:eastAsia="Times New Roman" w:cs="Aparajita"/>
                <w:b/>
                <w:sz w:val="18"/>
                <w:szCs w:val="18"/>
              </w:rPr>
            </w:pPr>
            <w:r w:rsidRPr="001813D3">
              <w:rPr>
                <w:rFonts w:eastAsia="Times New Roman" w:cs="Aparajita"/>
                <w:b/>
                <w:sz w:val="18"/>
                <w:szCs w:val="18"/>
              </w:rPr>
              <w:t xml:space="preserve">need teacher help to do </w:t>
            </w:r>
          </w:p>
          <w:p w:rsidR="001813D3" w:rsidRPr="001813D3" w:rsidRDefault="001813D3" w:rsidP="001813D3">
            <w:pPr>
              <w:spacing w:after="0"/>
              <w:ind w:right="-720"/>
              <w:rPr>
                <w:rFonts w:eastAsia="Times New Roman" w:cs="Aparajita"/>
                <w:sz w:val="18"/>
                <w:szCs w:val="16"/>
              </w:rPr>
            </w:pPr>
            <w:r w:rsidRPr="001813D3">
              <w:rPr>
                <w:rFonts w:eastAsia="Times New Roman" w:cs="Aparajita"/>
                <w:b/>
                <w:sz w:val="18"/>
                <w:szCs w:val="18"/>
              </w:rPr>
              <w:t>this proficiently.</w:t>
            </w:r>
          </w:p>
        </w:tc>
      </w:tr>
      <w:tr w:rsidR="001813D3" w:rsidRPr="001813D3" w:rsidTr="00400598">
        <w:tc>
          <w:tcPr>
            <w:tcW w:w="10615" w:type="dxa"/>
            <w:gridSpan w:val="5"/>
          </w:tcPr>
          <w:p w:rsidR="001813D3" w:rsidRDefault="00BC0DD2" w:rsidP="001813D3">
            <w:pPr>
              <w:spacing w:after="0"/>
              <w:ind w:right="-720"/>
              <w:rPr>
                <w:rFonts w:eastAsia="Times New Roman" w:cs="Aparajita"/>
                <w:sz w:val="18"/>
                <w:szCs w:val="16"/>
              </w:rPr>
            </w:pPr>
            <w:r>
              <w:rPr>
                <w:rFonts w:eastAsia="Times New Roman" w:cs="Aparajita"/>
                <w:b/>
                <w:sz w:val="18"/>
                <w:szCs w:val="16"/>
              </w:rPr>
              <w:t>How do I earn a 4.0?</w:t>
            </w:r>
            <w:r>
              <w:rPr>
                <w:rFonts w:eastAsia="Times New Roman" w:cs="Aparajita"/>
                <w:sz w:val="18"/>
                <w:szCs w:val="16"/>
              </w:rPr>
              <w:t xml:space="preserve"> Since this learning target asks you to </w:t>
            </w:r>
            <w:r>
              <w:rPr>
                <w:rFonts w:eastAsia="Times New Roman" w:cs="Aparajita"/>
                <w:sz w:val="18"/>
                <w:szCs w:val="16"/>
              </w:rPr>
              <w:t>be proficient in using Standard American English mechanics, there are zero</w:t>
            </w:r>
          </w:p>
          <w:p w:rsidR="00BC0DD2" w:rsidRDefault="00BC0DD2" w:rsidP="001813D3">
            <w:pPr>
              <w:spacing w:after="0"/>
              <w:ind w:right="-720"/>
              <w:rPr>
                <w:rFonts w:eastAsia="Times New Roman" w:cs="Aparajita"/>
                <w:sz w:val="18"/>
                <w:szCs w:val="16"/>
              </w:rPr>
            </w:pPr>
            <w:r>
              <w:rPr>
                <w:rFonts w:eastAsia="Times New Roman" w:cs="Aparajita"/>
                <w:sz w:val="18"/>
                <w:szCs w:val="16"/>
              </w:rPr>
              <w:t xml:space="preserve">grammar errors that distract from meaning. In addition, mature grammatical conventions are used effectively: colons, semi-colons, </w:t>
            </w:r>
          </w:p>
          <w:p w:rsidR="00BC0DD2" w:rsidRPr="001813D3" w:rsidRDefault="00BC0DD2" w:rsidP="001813D3">
            <w:pPr>
              <w:spacing w:after="0"/>
              <w:ind w:right="-720"/>
              <w:rPr>
                <w:rFonts w:eastAsia="Times New Roman" w:cs="Aparajita"/>
                <w:b/>
                <w:sz w:val="18"/>
                <w:szCs w:val="16"/>
                <w:u w:val="single"/>
              </w:rPr>
            </w:pPr>
            <w:r>
              <w:rPr>
                <w:rFonts w:eastAsia="Times New Roman" w:cs="Aparajita"/>
                <w:sz w:val="18"/>
                <w:szCs w:val="16"/>
              </w:rPr>
              <w:t xml:space="preserve">dashes, appositives, etc. </w:t>
            </w:r>
          </w:p>
        </w:tc>
      </w:tr>
    </w:tbl>
    <w:p w:rsidR="001813D3" w:rsidRDefault="001813D3" w:rsidP="00EA75EE">
      <w:pPr>
        <w:jc w:val="center"/>
      </w:pPr>
    </w:p>
    <w:p w:rsidR="001813D3" w:rsidRDefault="001813D3" w:rsidP="001813D3">
      <w:r>
        <w:t>Biggest concern you have about succeeding on the summative:</w:t>
      </w:r>
    </w:p>
    <w:p w:rsidR="001813D3" w:rsidRDefault="001813D3" w:rsidP="001813D3"/>
    <w:p w:rsidR="001813D3" w:rsidRDefault="001813D3" w:rsidP="001813D3">
      <w:pPr>
        <w:jc w:val="center"/>
        <w:rPr>
          <w:b/>
          <w:u w:val="single"/>
        </w:rPr>
      </w:pPr>
      <w:r w:rsidRPr="00EA75EE">
        <w:rPr>
          <w:b/>
          <w:u w:val="single"/>
        </w:rPr>
        <w:t>Show Foster what you have so far</w:t>
      </w:r>
    </w:p>
    <w:p w:rsidR="001813D3" w:rsidRDefault="001813D3" w:rsidP="001813D3">
      <w:pPr>
        <w:jc w:val="center"/>
        <w:rPr>
          <w:b/>
          <w:u w:val="single"/>
        </w:rPr>
      </w:pPr>
    </w:p>
    <w:p w:rsidR="001813D3" w:rsidRDefault="001813D3" w:rsidP="001813D3">
      <w:r>
        <w:t xml:space="preserve">After this final consultation, </w:t>
      </w:r>
      <w:r w:rsidR="00BC0DD2">
        <w:t xml:space="preserve">draft your editorial. When you are finished, review it by reading it out loud and being thoughtful about using your word processing program as a tool to help you succeed. Finally, print your work, grade yourself on the rubric above by filling in the boxes that you think match your proficiency in each learning target, staple this page to your editorial as the last page, and turn it in. </w:t>
      </w:r>
    </w:p>
    <w:p w:rsidR="00BC0DD2" w:rsidRDefault="00BC0DD2" w:rsidP="001813D3">
      <w:bookmarkStart w:id="0" w:name="_GoBack"/>
      <w:bookmarkEnd w:id="0"/>
    </w:p>
    <w:p w:rsidR="00BC0DD2" w:rsidRPr="00BC0DD2" w:rsidRDefault="00BC0DD2" w:rsidP="001813D3">
      <w:pPr>
        <w:rPr>
          <w:b/>
          <w:u w:val="single"/>
        </w:rPr>
      </w:pPr>
      <w:r w:rsidRPr="00BC0DD2">
        <w:rPr>
          <w:b/>
          <w:u w:val="single"/>
        </w:rPr>
        <w:t xml:space="preserve">Learner Name: </w:t>
      </w:r>
    </w:p>
    <w:p w:rsidR="001813D3" w:rsidRPr="001813D3" w:rsidRDefault="001813D3" w:rsidP="001813D3"/>
    <w:sectPr w:rsidR="001813D3" w:rsidRPr="001813D3" w:rsidSect="00EA75EE">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A3522"/>
    <w:multiLevelType w:val="hybridMultilevel"/>
    <w:tmpl w:val="71787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33653"/>
    <w:multiLevelType w:val="hybridMultilevel"/>
    <w:tmpl w:val="51DE2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C3"/>
    <w:rsid w:val="00056CB7"/>
    <w:rsid w:val="000B32CA"/>
    <w:rsid w:val="001813D3"/>
    <w:rsid w:val="00376C90"/>
    <w:rsid w:val="005230C3"/>
    <w:rsid w:val="00BC0DD2"/>
    <w:rsid w:val="00EA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05E0"/>
  <w15:chartTrackingRefBased/>
  <w15:docId w15:val="{B6BF3205-F7F6-47D4-982F-F0741E39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3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2CA"/>
    <w:pPr>
      <w:ind w:left="720"/>
      <w:contextualSpacing/>
    </w:pPr>
  </w:style>
  <w:style w:type="paragraph" w:styleId="NormalWeb">
    <w:name w:val="Normal (Web)"/>
    <w:basedOn w:val="Normal"/>
    <w:uiPriority w:val="99"/>
    <w:semiHidden/>
    <w:unhideWhenUsed/>
    <w:rsid w:val="00EA75E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7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8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Foster</dc:creator>
  <cp:keywords/>
  <dc:description/>
  <cp:lastModifiedBy>Aric Foster</cp:lastModifiedBy>
  <cp:revision>3</cp:revision>
  <dcterms:created xsi:type="dcterms:W3CDTF">2016-10-04T12:15:00Z</dcterms:created>
  <dcterms:modified xsi:type="dcterms:W3CDTF">2016-10-08T19:03:00Z</dcterms:modified>
</cp:coreProperties>
</file>