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4" w:rsidRPr="009F55E0" w:rsidRDefault="00210A64" w:rsidP="007E5089">
      <w:pPr>
        <w:pStyle w:val="NormalWeb"/>
        <w:tabs>
          <w:tab w:val="left" w:pos="4095"/>
          <w:tab w:val="center" w:pos="5400"/>
        </w:tabs>
        <w:spacing w:before="0" w:beforeAutospacing="0" w:after="0" w:afterAutospacing="0"/>
        <w:jc w:val="center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Target Practice</w:t>
      </w:r>
      <w:r w:rsidR="007E5089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 xml:space="preserve">: </w:t>
      </w:r>
      <w:r w:rsidRPr="009F55E0">
        <w:rPr>
          <w:rFonts w:ascii="Aparajita" w:hAnsi="Aparajita" w:cs="Aparajita"/>
          <w:color w:val="000000"/>
          <w:sz w:val="20"/>
          <w:szCs w:val="20"/>
        </w:rPr>
        <w:t xml:space="preserve"> </w:t>
      </w:r>
      <w:r w:rsidR="007E5089">
        <w:rPr>
          <w:rFonts w:ascii="Aparajita" w:hAnsi="Aparajita" w:cs="Aparajita"/>
          <w:color w:val="000000"/>
          <w:sz w:val="20"/>
          <w:szCs w:val="20"/>
          <w:u w:val="single"/>
        </w:rPr>
        <w:t>COMPREHENSION</w:t>
      </w:r>
      <w:r w:rsidRPr="009F55E0">
        <w:rPr>
          <w:rFonts w:ascii="Aparajita" w:hAnsi="Aparajita" w:cs="Aparajita"/>
          <w:color w:val="000000"/>
          <w:sz w:val="20"/>
          <w:szCs w:val="20"/>
        </w:rPr>
        <w:t xml:space="preserve"> and </w:t>
      </w:r>
      <w:r w:rsidR="00A3557C">
        <w:rPr>
          <w:rFonts w:ascii="Aparajita" w:hAnsi="Aparajita" w:cs="Aparajita"/>
          <w:color w:val="000000"/>
          <w:sz w:val="20"/>
          <w:szCs w:val="20"/>
          <w:u w:val="single"/>
        </w:rPr>
        <w:t>THEME</w:t>
      </w:r>
      <w:r w:rsidRPr="009F55E0">
        <w:rPr>
          <w:rFonts w:ascii="Aparajita" w:hAnsi="Aparajita" w:cs="Aparajita"/>
          <w:color w:val="000000"/>
          <w:sz w:val="20"/>
          <w:szCs w:val="20"/>
        </w:rPr>
        <w:t xml:space="preserve">. </w:t>
      </w:r>
    </w:p>
    <w:p w:rsidR="00210A64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</w:pPr>
      <w:r w:rsidRPr="009F55E0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Previous Feedback-</w:t>
      </w:r>
      <w:r w:rsidR="007E5089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Comprehension</w:t>
      </w:r>
      <w:r w:rsidRPr="009F55E0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:</w:t>
      </w:r>
    </w:p>
    <w:p w:rsidR="007E5089" w:rsidRPr="009F55E0" w:rsidRDefault="007E5089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210A64" w:rsidRPr="009F55E0">
        <w:trPr>
          <w:trHeight w:val="188"/>
        </w:trPr>
        <w:tc>
          <w:tcPr>
            <w:tcW w:w="1908" w:type="dxa"/>
            <w:vAlign w:val="center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  <w:r w:rsidRPr="009F55E0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4.0</w:t>
            </w:r>
          </w:p>
        </w:tc>
        <w:tc>
          <w:tcPr>
            <w:tcW w:w="2160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3.0</w:t>
            </w:r>
          </w:p>
        </w:tc>
        <w:tc>
          <w:tcPr>
            <w:tcW w:w="2358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2.0</w:t>
            </w:r>
          </w:p>
        </w:tc>
        <w:tc>
          <w:tcPr>
            <w:tcW w:w="2358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1.0</w:t>
            </w:r>
          </w:p>
        </w:tc>
      </w:tr>
      <w:tr w:rsidR="007E5089" w:rsidRPr="009F55E0">
        <w:tc>
          <w:tcPr>
            <w:tcW w:w="1908" w:type="dxa"/>
          </w:tcPr>
          <w:p w:rsidR="007E5089" w:rsidRDefault="007E5089" w:rsidP="007E5089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 w:rsidRPr="003600B3">
              <w:rPr>
                <w:rFonts w:ascii="Aparajita" w:hAnsi="Aparajita" w:cs="Aparajita"/>
                <w:b/>
                <w:sz w:val="22"/>
                <w:szCs w:val="22"/>
              </w:rPr>
              <w:t>Comprehend</w:t>
            </w:r>
            <w:r>
              <w:rPr>
                <w:rFonts w:ascii="Aparajita" w:hAnsi="Aparajita" w:cs="Aparajita"/>
                <w:sz w:val="22"/>
                <w:szCs w:val="22"/>
              </w:rPr>
              <w:t xml:space="preserve"> and </w:t>
            </w:r>
          </w:p>
          <w:p w:rsidR="007E5089" w:rsidRDefault="007E5089" w:rsidP="007E5089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explain the </w:t>
            </w:r>
            <w:r w:rsidRPr="003600B3">
              <w:rPr>
                <w:rFonts w:ascii="Aparajita" w:hAnsi="Aparajita" w:cs="Aparajita"/>
                <w:b/>
                <w:sz w:val="22"/>
                <w:szCs w:val="22"/>
              </w:rPr>
              <w:t>literal</w:t>
            </w:r>
            <w:r>
              <w:rPr>
                <w:rFonts w:ascii="Aparajita" w:hAnsi="Aparajita" w:cs="Aparajita"/>
                <w:sz w:val="22"/>
                <w:szCs w:val="22"/>
              </w:rPr>
              <w:t xml:space="preserve"> main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ideas and detail of a text </w:t>
            </w:r>
          </w:p>
        </w:tc>
        <w:tc>
          <w:tcPr>
            <w:tcW w:w="1980" w:type="dxa"/>
          </w:tcPr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insightfully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>explain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the author’s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” &amp; details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accurately beyond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teacher’s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plainly explain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the 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>picture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” &amp; details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relatively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accurately and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>consistently</w:t>
            </w:r>
            <w:proofErr w:type="gramEnd"/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just mention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the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picture” &amp; details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somewhat accurately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and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consistently.</w:t>
            </w:r>
          </w:p>
        </w:tc>
        <w:tc>
          <w:tcPr>
            <w:tcW w:w="2358" w:type="dxa"/>
          </w:tcPr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struggle to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identify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picture”  &amp; details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I have 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some inaccuracies </w:t>
            </w:r>
          </w:p>
          <w:p w:rsidR="007E5089" w:rsidRPr="005D2D27" w:rsidRDefault="007E5089" w:rsidP="007E5089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and/or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need teacher assistance.</w:t>
            </w:r>
          </w:p>
        </w:tc>
      </w:tr>
    </w:tbl>
    <w:p w:rsidR="00210A64" w:rsidRPr="009F55E0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Task directions: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 You will choose </w:t>
      </w:r>
      <w:r w:rsidR="00A3557C">
        <w:rPr>
          <w:rFonts w:ascii="Aparajita" w:hAnsi="Aparajita" w:cs="Aparajita"/>
          <w:color w:val="000000"/>
          <w:sz w:val="22"/>
          <w:szCs w:val="22"/>
        </w:rPr>
        <w:t>read one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 of the following articles and write a 30 word summary in the space provided below. Then, create one multiple choice </w:t>
      </w:r>
      <w:r w:rsidR="00A3557C">
        <w:rPr>
          <w:rFonts w:ascii="Aparajita" w:hAnsi="Aparajita" w:cs="Aparajita"/>
          <w:color w:val="000000"/>
          <w:sz w:val="22"/>
          <w:szCs w:val="22"/>
        </w:rPr>
        <w:t>COMPREHENSION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 question that is directed at a particular 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>section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 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 xml:space="preserve">of 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the passage. 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 xml:space="preserve">Your question might sound like, “In paragraph #3, </w:t>
      </w:r>
      <w:r w:rsidR="00A3557C">
        <w:rPr>
          <w:rFonts w:ascii="Aparajita" w:hAnsi="Aparajita" w:cs="Aparajita"/>
          <w:color w:val="000000"/>
          <w:sz w:val="22"/>
          <w:szCs w:val="22"/>
        </w:rPr>
        <w:t>the author’s main argument again genetic modification is…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 xml:space="preserve"> Be sure to i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nclude 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 xml:space="preserve">each of the following five types of answers </w:t>
      </w:r>
    </w:p>
    <w:p w:rsidR="00210A64" w:rsidRPr="009F55E0" w:rsidRDefault="00210A64" w:rsidP="00210A64">
      <w:pPr>
        <w:pStyle w:val="NormalWeb"/>
        <w:spacing w:before="0" w:beforeAutospacing="0" w:after="0" w:afterAutospacing="0"/>
        <w:ind w:firstLine="720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color w:val="000000"/>
          <w:sz w:val="22"/>
          <w:szCs w:val="22"/>
        </w:rPr>
        <w:t xml:space="preserve">a. 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>The correct answer (Hot)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ab/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ab/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ab/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ab/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b. 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>An antonym of the right answer (Cold)</w:t>
      </w:r>
    </w:p>
    <w:p w:rsidR="00044A3D" w:rsidRPr="009F55E0" w:rsidRDefault="00210A64" w:rsidP="00210A64">
      <w:pPr>
        <w:pStyle w:val="NormalWeb"/>
        <w:spacing w:before="0" w:beforeAutospacing="0" w:after="0" w:afterAutospacing="0"/>
        <w:ind w:firstLine="720"/>
        <w:rPr>
          <w:rFonts w:ascii="Aparajita" w:hAnsi="Aparajita" w:cs="Aparajita"/>
          <w:color w:val="000000"/>
          <w:sz w:val="22"/>
          <w:szCs w:val="22"/>
        </w:rPr>
      </w:pPr>
      <w:r w:rsidRPr="009F55E0">
        <w:rPr>
          <w:rFonts w:ascii="Aparajita" w:hAnsi="Aparajita" w:cs="Aparajita"/>
          <w:color w:val="000000"/>
          <w:sz w:val="22"/>
          <w:szCs w:val="22"/>
        </w:rPr>
        <w:t xml:space="preserve">c. 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>A “k</w:t>
      </w:r>
      <w:r w:rsidRPr="009F55E0">
        <w:rPr>
          <w:rFonts w:ascii="Aparajita" w:hAnsi="Aparajita" w:cs="Aparajita"/>
          <w:color w:val="000000"/>
          <w:sz w:val="22"/>
          <w:szCs w:val="22"/>
        </w:rPr>
        <w:t>inda-not-really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>” answer (Warm)</w:t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ab/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ab/>
      </w:r>
      <w:r w:rsidR="00044A3D" w:rsidRPr="009F55E0">
        <w:rPr>
          <w:rFonts w:ascii="Aparajita" w:hAnsi="Aparajita" w:cs="Aparajita"/>
          <w:color w:val="000000"/>
          <w:sz w:val="22"/>
          <w:szCs w:val="22"/>
        </w:rPr>
        <w:tab/>
      </w:r>
    </w:p>
    <w:p w:rsidR="00044A3D" w:rsidRPr="009F55E0" w:rsidRDefault="00044A3D" w:rsidP="00210A64">
      <w:pPr>
        <w:pStyle w:val="NormalWeb"/>
        <w:spacing w:before="0" w:beforeAutospacing="0" w:after="0" w:afterAutospacing="0"/>
        <w:ind w:firstLine="720"/>
        <w:rPr>
          <w:rFonts w:ascii="Aparajita" w:hAnsi="Aparajita" w:cs="Aparajita"/>
          <w:color w:val="000000"/>
          <w:sz w:val="22"/>
          <w:szCs w:val="22"/>
        </w:rPr>
      </w:pPr>
      <w:r w:rsidRPr="009F55E0">
        <w:rPr>
          <w:rFonts w:ascii="Aparajita" w:hAnsi="Aparajita" w:cs="Aparajita"/>
          <w:color w:val="000000"/>
          <w:sz w:val="22"/>
          <w:szCs w:val="22"/>
        </w:rPr>
        <w:t>d. Words from the text that are not the correct answer (“Temperature measures hotness”)</w:t>
      </w:r>
    </w:p>
    <w:p w:rsidR="00210A64" w:rsidRPr="009F55E0" w:rsidRDefault="00044A3D" w:rsidP="00210A64">
      <w:pPr>
        <w:pStyle w:val="NormalWeb"/>
        <w:spacing w:before="0" w:beforeAutospacing="0" w:after="0" w:afterAutospacing="0"/>
        <w:ind w:firstLine="720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color w:val="000000"/>
          <w:sz w:val="22"/>
          <w:szCs w:val="22"/>
        </w:rPr>
        <w:t xml:space="preserve">e. </w:t>
      </w:r>
      <w:r w:rsidR="00210A64" w:rsidRPr="009F55E0">
        <w:rPr>
          <w:rFonts w:ascii="Aparajita" w:hAnsi="Aparajita" w:cs="Aparajita"/>
          <w:color w:val="000000"/>
          <w:sz w:val="22"/>
          <w:szCs w:val="22"/>
        </w:rPr>
        <w:t xml:space="preserve">Correct information 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that is </w:t>
      </w:r>
      <w:r w:rsidR="00210A64" w:rsidRPr="009F55E0">
        <w:rPr>
          <w:rFonts w:ascii="Aparajita" w:hAnsi="Aparajita" w:cs="Aparajita"/>
          <w:color w:val="000000"/>
          <w:sz w:val="22"/>
          <w:szCs w:val="22"/>
        </w:rPr>
        <w:t>“straight from the text” but is NOT inferring</w:t>
      </w:r>
      <w:r w:rsidRPr="009F55E0">
        <w:rPr>
          <w:rFonts w:ascii="Aparajita" w:hAnsi="Aparajita" w:cs="Aparajita"/>
          <w:color w:val="000000"/>
          <w:sz w:val="22"/>
          <w:szCs w:val="22"/>
        </w:rPr>
        <w:t xml:space="preserve"> (“The sun is 1 million degrees”)</w:t>
      </w:r>
    </w:p>
    <w:p w:rsidR="00336731" w:rsidRDefault="00336731" w:rsidP="007E5089">
      <w:pPr>
        <w:rPr>
          <w:rFonts w:ascii="Aparajita" w:hAnsi="Aparajita" w:cs="Aparajita"/>
        </w:rPr>
      </w:pPr>
    </w:p>
    <w:p w:rsidR="007E5089" w:rsidRPr="00D02289" w:rsidRDefault="00336731" w:rsidP="007E5089">
      <w:pPr>
        <w:rPr>
          <w:rFonts w:ascii="Aparajita" w:hAnsi="Aparajita" w:cs="Aparajita"/>
          <w:sz w:val="20"/>
          <w:szCs w:val="20"/>
        </w:rPr>
      </w:pPr>
      <w:proofErr w:type="gramStart"/>
      <w:r w:rsidRPr="00D02289">
        <w:rPr>
          <w:rFonts w:ascii="Aparajita" w:hAnsi="Aparajita" w:cs="Aparajita"/>
          <w:sz w:val="20"/>
          <w:szCs w:val="20"/>
        </w:rPr>
        <w:t>St</w:t>
      </w:r>
      <w:r w:rsidR="00D02289" w:rsidRPr="00D02289">
        <w:rPr>
          <w:rFonts w:ascii="Aparajita" w:hAnsi="Aparajita" w:cs="Aparajita"/>
          <w:sz w:val="20"/>
          <w:szCs w:val="20"/>
        </w:rPr>
        <w:t>udents</w:t>
      </w:r>
      <w:proofErr w:type="gramEnd"/>
      <w:r w:rsidR="00D02289" w:rsidRPr="00D02289">
        <w:rPr>
          <w:rFonts w:ascii="Aparajita" w:hAnsi="Aparajita" w:cs="Aparajita"/>
          <w:sz w:val="20"/>
          <w:szCs w:val="20"/>
        </w:rPr>
        <w:t xml:space="preserve"> last name starts with A-G</w:t>
      </w:r>
      <w:r w:rsidRPr="00D02289">
        <w:rPr>
          <w:rFonts w:ascii="Aparajita" w:hAnsi="Aparajita" w:cs="Aparajita"/>
          <w:sz w:val="20"/>
          <w:szCs w:val="20"/>
        </w:rPr>
        <w:t xml:space="preserve">: </w:t>
      </w:r>
      <w:hyperlink r:id="rId4" w:history="1">
        <w:r w:rsidR="007E5089" w:rsidRPr="00D02289">
          <w:rPr>
            <w:rStyle w:val="Hyperlink"/>
            <w:rFonts w:ascii="Aparajita" w:hAnsi="Aparajita" w:cs="Aparajita"/>
            <w:sz w:val="20"/>
            <w:szCs w:val="20"/>
          </w:rPr>
          <w:t>http://www.pbs.org/saf/1209/segments/1209-1.htm</w:t>
        </w:r>
      </w:hyperlink>
    </w:p>
    <w:p w:rsidR="007E5089" w:rsidRPr="00D02289" w:rsidRDefault="007E5089" w:rsidP="007E5089">
      <w:pPr>
        <w:rPr>
          <w:rFonts w:ascii="Aparajita" w:hAnsi="Aparajita" w:cs="Aparajita"/>
          <w:sz w:val="20"/>
          <w:szCs w:val="20"/>
        </w:rPr>
      </w:pPr>
    </w:p>
    <w:p w:rsidR="007E5089" w:rsidRPr="00D02289" w:rsidRDefault="00D02289" w:rsidP="007E5089">
      <w:pPr>
        <w:rPr>
          <w:rFonts w:ascii="Aparajita" w:hAnsi="Aparajita" w:cs="Aparajita"/>
          <w:sz w:val="20"/>
          <w:szCs w:val="20"/>
        </w:rPr>
      </w:pPr>
      <w:proofErr w:type="gramStart"/>
      <w:r w:rsidRPr="00D02289">
        <w:rPr>
          <w:rFonts w:ascii="Aparajita" w:hAnsi="Aparajita" w:cs="Aparajita"/>
          <w:sz w:val="20"/>
          <w:szCs w:val="20"/>
        </w:rPr>
        <w:t>Students</w:t>
      </w:r>
      <w:proofErr w:type="gramEnd"/>
      <w:r w:rsidRPr="00D02289">
        <w:rPr>
          <w:rFonts w:ascii="Aparajita" w:hAnsi="Aparajita" w:cs="Aparajita"/>
          <w:sz w:val="20"/>
          <w:szCs w:val="20"/>
        </w:rPr>
        <w:t xml:space="preserve"> last name starts with H</w:t>
      </w:r>
      <w:r w:rsidR="00336731" w:rsidRPr="00D02289">
        <w:rPr>
          <w:rFonts w:ascii="Aparajita" w:hAnsi="Aparajita" w:cs="Aparajita"/>
          <w:sz w:val="20"/>
          <w:szCs w:val="20"/>
        </w:rPr>
        <w:t>-</w:t>
      </w:r>
      <w:r w:rsidRPr="00D02289">
        <w:rPr>
          <w:rFonts w:ascii="Aparajita" w:hAnsi="Aparajita" w:cs="Aparajita"/>
          <w:sz w:val="20"/>
          <w:szCs w:val="20"/>
        </w:rPr>
        <w:t>R</w:t>
      </w:r>
      <w:r w:rsidR="00336731" w:rsidRPr="00D02289">
        <w:rPr>
          <w:rFonts w:ascii="Aparajita" w:hAnsi="Aparajita" w:cs="Aparajita"/>
          <w:sz w:val="20"/>
          <w:szCs w:val="20"/>
        </w:rPr>
        <w:t xml:space="preserve">: </w:t>
      </w:r>
      <w:hyperlink r:id="rId5" w:history="1">
        <w:r w:rsidR="00336731" w:rsidRPr="00D02289">
          <w:rPr>
            <w:rStyle w:val="Hyperlink"/>
            <w:rFonts w:ascii="Aparajita" w:hAnsi="Aparajita" w:cs="Aparajita"/>
            <w:sz w:val="20"/>
            <w:szCs w:val="20"/>
          </w:rPr>
          <w:t>http://www.telegraph.co.uk/news/science/science-news/10995827/Government-accused-of-GM-baby-cover-up.html</w:t>
        </w:r>
      </w:hyperlink>
      <w:r w:rsidR="00336731" w:rsidRPr="00D02289">
        <w:rPr>
          <w:rFonts w:ascii="Aparajita" w:hAnsi="Aparajita" w:cs="Aparajita"/>
          <w:sz w:val="20"/>
          <w:szCs w:val="20"/>
        </w:rPr>
        <w:t xml:space="preserve"> </w:t>
      </w:r>
    </w:p>
    <w:p w:rsidR="007E5089" w:rsidRPr="00D02289" w:rsidRDefault="007E5089" w:rsidP="00210A64">
      <w:pPr>
        <w:pStyle w:val="NormalWeb"/>
        <w:spacing w:before="0" w:beforeAutospacing="0" w:after="0" w:afterAutospacing="0"/>
        <w:rPr>
          <w:rFonts w:ascii="Aparajita" w:hAnsi="Aparajita" w:cs="Aparajita"/>
          <w:b/>
          <w:bCs/>
          <w:color w:val="000000"/>
          <w:sz w:val="20"/>
          <w:szCs w:val="20"/>
          <w:u w:val="single"/>
        </w:rPr>
      </w:pPr>
    </w:p>
    <w:p w:rsidR="007E5089" w:rsidRPr="00D02289" w:rsidRDefault="00D02289" w:rsidP="00210A64">
      <w:pPr>
        <w:pStyle w:val="NormalWeb"/>
        <w:spacing w:before="0" w:beforeAutospacing="0" w:after="0" w:afterAutospacing="0"/>
        <w:rPr>
          <w:rFonts w:ascii="Aparajita" w:hAnsi="Aparajita" w:cs="Aparajita"/>
          <w:b/>
          <w:bCs/>
          <w:color w:val="000000"/>
          <w:sz w:val="20"/>
          <w:szCs w:val="20"/>
          <w:u w:val="single"/>
        </w:rPr>
      </w:pPr>
      <w:proofErr w:type="gramStart"/>
      <w:r w:rsidRPr="00D02289">
        <w:rPr>
          <w:rFonts w:ascii="Aparajita" w:hAnsi="Aparajita" w:cs="Aparajita"/>
          <w:sz w:val="20"/>
          <w:szCs w:val="20"/>
        </w:rPr>
        <w:t>Students</w:t>
      </w:r>
      <w:proofErr w:type="gramEnd"/>
      <w:r w:rsidRPr="00D02289">
        <w:rPr>
          <w:rFonts w:ascii="Aparajita" w:hAnsi="Aparajita" w:cs="Aparajita"/>
          <w:sz w:val="20"/>
          <w:szCs w:val="20"/>
        </w:rPr>
        <w:t xml:space="preserve"> last name starts with S</w:t>
      </w:r>
      <w:r w:rsidRPr="00D02289">
        <w:rPr>
          <w:rFonts w:ascii="Aparajita" w:hAnsi="Aparajita" w:cs="Aparajita"/>
          <w:sz w:val="20"/>
          <w:szCs w:val="20"/>
        </w:rPr>
        <w:t>-Z</w:t>
      </w:r>
      <w:r w:rsidRPr="00D02289">
        <w:rPr>
          <w:rFonts w:ascii="Aparajita" w:hAnsi="Aparajita" w:cs="Aparajita"/>
          <w:b/>
          <w:bCs/>
          <w:color w:val="000000"/>
          <w:sz w:val="20"/>
          <w:szCs w:val="20"/>
          <w:u w:val="single"/>
        </w:rPr>
        <w:t xml:space="preserve"> </w:t>
      </w:r>
      <w:bookmarkStart w:id="0" w:name="_GoBack"/>
      <w:r w:rsidRPr="00867186">
        <w:rPr>
          <w:rFonts w:ascii="Aparajita" w:hAnsi="Aparajita" w:cs="Aparajita"/>
          <w:b/>
          <w:bCs/>
          <w:color w:val="000000"/>
          <w:sz w:val="18"/>
          <w:szCs w:val="20"/>
          <w:u w:val="single"/>
        </w:rPr>
        <w:fldChar w:fldCharType="begin"/>
      </w:r>
      <w:r w:rsidRPr="00867186">
        <w:rPr>
          <w:rFonts w:ascii="Aparajita" w:hAnsi="Aparajita" w:cs="Aparajita"/>
          <w:b/>
          <w:bCs/>
          <w:color w:val="000000"/>
          <w:sz w:val="18"/>
          <w:szCs w:val="20"/>
          <w:u w:val="single"/>
        </w:rPr>
        <w:instrText xml:space="preserve"> HYPERLINK "http://commonlit.s3.amazonaws.com/texts/pdfs/000/000/112/original/Modern_Eugenics-Building_a_Better_Person.pdf?1420584553" </w:instrText>
      </w:r>
      <w:r w:rsidRPr="00867186">
        <w:rPr>
          <w:rFonts w:ascii="Aparajita" w:hAnsi="Aparajita" w:cs="Aparajita"/>
          <w:b/>
          <w:bCs/>
          <w:color w:val="000000"/>
          <w:sz w:val="18"/>
          <w:szCs w:val="20"/>
          <w:u w:val="single"/>
        </w:rPr>
        <w:fldChar w:fldCharType="separate"/>
      </w:r>
      <w:r w:rsidRPr="00867186">
        <w:rPr>
          <w:rStyle w:val="Hyperlink"/>
          <w:rFonts w:ascii="Aparajita" w:hAnsi="Aparajita" w:cs="Aparajita"/>
          <w:b/>
          <w:bCs/>
          <w:sz w:val="18"/>
          <w:szCs w:val="20"/>
        </w:rPr>
        <w:t>http://commonlit.s3.amazonaws.com/texts/pdfs/000/000/112/original/Modern_Eugenics-Building_a_Better_Person.pdf?1420584553</w:t>
      </w:r>
      <w:r w:rsidRPr="00867186">
        <w:rPr>
          <w:rFonts w:ascii="Aparajita" w:hAnsi="Aparajita" w:cs="Aparajita"/>
          <w:b/>
          <w:bCs/>
          <w:color w:val="000000"/>
          <w:sz w:val="18"/>
          <w:szCs w:val="20"/>
          <w:u w:val="single"/>
        </w:rPr>
        <w:fldChar w:fldCharType="end"/>
      </w:r>
      <w:r w:rsidRPr="00867186">
        <w:rPr>
          <w:rFonts w:ascii="Aparajita" w:hAnsi="Aparajita" w:cs="Aparajita"/>
          <w:b/>
          <w:bCs/>
          <w:color w:val="000000"/>
          <w:sz w:val="18"/>
          <w:szCs w:val="20"/>
          <w:u w:val="single"/>
        </w:rPr>
        <w:t xml:space="preserve"> </w:t>
      </w:r>
      <w:bookmarkEnd w:id="0"/>
    </w:p>
    <w:p w:rsidR="00210A64" w:rsidRPr="009F55E0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30 word summary of my article:</w:t>
      </w: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  <w:r w:rsidRPr="009F55E0">
        <w:rPr>
          <w:rFonts w:ascii="Aparajita" w:hAnsi="Aparajita" w:cs="Aparajita"/>
          <w:sz w:val="22"/>
          <w:szCs w:val="22"/>
        </w:rPr>
        <w:br/>
      </w: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  <w:r w:rsidRPr="009F55E0">
        <w:rPr>
          <w:rFonts w:ascii="Aparajita" w:hAnsi="Aparajita" w:cs="Aparajita"/>
          <w:sz w:val="22"/>
          <w:szCs w:val="22"/>
        </w:rPr>
        <w:br/>
      </w:r>
    </w:p>
    <w:p w:rsidR="00210A64" w:rsidRPr="009F55E0" w:rsidRDefault="00A3557C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Comprehension</w:t>
      </w:r>
      <w:r w:rsidR="00210A64" w:rsidRPr="009F55E0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 xml:space="preserve"> question from my article:</w:t>
      </w:r>
    </w:p>
    <w:p w:rsidR="00210A64" w:rsidRDefault="00210A64" w:rsidP="00210A64">
      <w:pPr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</w:p>
    <w:p w:rsidR="00A3557C" w:rsidRPr="009F55E0" w:rsidRDefault="00A3557C" w:rsidP="00210A64">
      <w:pPr>
        <w:rPr>
          <w:rFonts w:ascii="Aparajita" w:hAnsi="Aparajita" w:cs="Aparajita"/>
          <w:sz w:val="22"/>
          <w:szCs w:val="22"/>
        </w:rPr>
      </w:pPr>
    </w:p>
    <w:p w:rsidR="00210A64" w:rsidRPr="009F55E0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 w:rsidRPr="009F55E0">
        <w:rPr>
          <w:rStyle w:val="apple-tab-span"/>
          <w:rFonts w:ascii="Aparajita" w:hAnsi="Aparajita" w:cs="Aparajita"/>
          <w:color w:val="000000"/>
          <w:sz w:val="22"/>
          <w:szCs w:val="22"/>
        </w:rPr>
        <w:tab/>
      </w:r>
      <w:proofErr w:type="gramStart"/>
      <w:r w:rsidRPr="009F55E0">
        <w:rPr>
          <w:rFonts w:ascii="Aparajita" w:hAnsi="Aparajita" w:cs="Aparajita"/>
          <w:color w:val="000000"/>
          <w:sz w:val="22"/>
          <w:szCs w:val="22"/>
        </w:rPr>
        <w:t>a</w:t>
      </w:r>
      <w:proofErr w:type="gramEnd"/>
      <w:r w:rsidRPr="009F55E0">
        <w:rPr>
          <w:rFonts w:ascii="Aparajita" w:hAnsi="Aparajita" w:cs="Aparajita"/>
          <w:color w:val="000000"/>
          <w:sz w:val="22"/>
          <w:szCs w:val="22"/>
        </w:rPr>
        <w:t xml:space="preserve">. </w:t>
      </w: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</w:p>
    <w:p w:rsidR="00210A64" w:rsidRPr="009F55E0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 w:rsidRPr="009F55E0">
        <w:rPr>
          <w:rStyle w:val="apple-tab-span"/>
          <w:rFonts w:ascii="Aparajita" w:hAnsi="Aparajita" w:cs="Aparajita"/>
          <w:color w:val="000000"/>
          <w:sz w:val="22"/>
          <w:szCs w:val="22"/>
        </w:rPr>
        <w:tab/>
      </w:r>
      <w:proofErr w:type="gramStart"/>
      <w:r w:rsidRPr="009F55E0">
        <w:rPr>
          <w:rFonts w:ascii="Aparajita" w:hAnsi="Aparajita" w:cs="Aparajita"/>
          <w:color w:val="000000"/>
          <w:sz w:val="22"/>
          <w:szCs w:val="22"/>
        </w:rPr>
        <w:t>b</w:t>
      </w:r>
      <w:proofErr w:type="gramEnd"/>
      <w:r w:rsidRPr="009F55E0">
        <w:rPr>
          <w:rFonts w:ascii="Aparajita" w:hAnsi="Aparajita" w:cs="Aparajita"/>
          <w:color w:val="000000"/>
          <w:sz w:val="22"/>
          <w:szCs w:val="22"/>
        </w:rPr>
        <w:t xml:space="preserve">. </w:t>
      </w: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</w:p>
    <w:p w:rsidR="00210A64" w:rsidRPr="009F55E0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 w:rsidRPr="009F55E0">
        <w:rPr>
          <w:rStyle w:val="apple-tab-span"/>
          <w:rFonts w:ascii="Aparajita" w:hAnsi="Aparajita" w:cs="Aparajita"/>
          <w:color w:val="000000"/>
          <w:sz w:val="22"/>
          <w:szCs w:val="22"/>
        </w:rPr>
        <w:tab/>
      </w:r>
      <w:proofErr w:type="gramStart"/>
      <w:r w:rsidRPr="009F55E0">
        <w:rPr>
          <w:rFonts w:ascii="Aparajita" w:hAnsi="Aparajita" w:cs="Aparajita"/>
          <w:color w:val="000000"/>
          <w:sz w:val="22"/>
          <w:szCs w:val="22"/>
        </w:rPr>
        <w:t>c</w:t>
      </w:r>
      <w:proofErr w:type="gramEnd"/>
      <w:r w:rsidRPr="009F55E0">
        <w:rPr>
          <w:rFonts w:ascii="Aparajita" w:hAnsi="Aparajita" w:cs="Aparajita"/>
          <w:color w:val="000000"/>
          <w:sz w:val="22"/>
          <w:szCs w:val="22"/>
        </w:rPr>
        <w:t xml:space="preserve">. </w:t>
      </w: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</w:p>
    <w:p w:rsidR="00210A64" w:rsidRPr="009F55E0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 w:rsidRPr="009F55E0">
        <w:rPr>
          <w:rStyle w:val="apple-tab-span"/>
          <w:rFonts w:ascii="Aparajita" w:hAnsi="Aparajita" w:cs="Aparajita"/>
          <w:color w:val="000000"/>
          <w:sz w:val="22"/>
          <w:szCs w:val="22"/>
        </w:rPr>
        <w:tab/>
      </w:r>
      <w:proofErr w:type="gramStart"/>
      <w:r w:rsidRPr="009F55E0">
        <w:rPr>
          <w:rFonts w:ascii="Aparajita" w:hAnsi="Aparajita" w:cs="Aparajita"/>
          <w:color w:val="000000"/>
          <w:sz w:val="22"/>
          <w:szCs w:val="22"/>
        </w:rPr>
        <w:t>d</w:t>
      </w:r>
      <w:proofErr w:type="gramEnd"/>
      <w:r w:rsidRPr="009F55E0">
        <w:rPr>
          <w:rFonts w:ascii="Aparajita" w:hAnsi="Aparajita" w:cs="Aparajita"/>
          <w:color w:val="000000"/>
          <w:sz w:val="22"/>
          <w:szCs w:val="22"/>
        </w:rPr>
        <w:t xml:space="preserve">. </w:t>
      </w:r>
    </w:p>
    <w:p w:rsidR="00210A64" w:rsidRPr="009F55E0" w:rsidRDefault="00210A64" w:rsidP="00210A64">
      <w:pPr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</w:p>
    <w:p w:rsidR="00210A64" w:rsidRPr="009F55E0" w:rsidRDefault="00210A64" w:rsidP="00210A64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  <w:r w:rsidRPr="009F55E0">
        <w:rPr>
          <w:rStyle w:val="apple-tab-span"/>
          <w:rFonts w:ascii="Aparajita" w:hAnsi="Aparajita" w:cs="Aparajita"/>
          <w:color w:val="000000"/>
          <w:sz w:val="22"/>
          <w:szCs w:val="22"/>
        </w:rPr>
        <w:tab/>
      </w:r>
      <w:proofErr w:type="gramStart"/>
      <w:r w:rsidRPr="009F55E0">
        <w:rPr>
          <w:rFonts w:ascii="Aparajita" w:hAnsi="Aparajita" w:cs="Aparajita"/>
          <w:color w:val="000000"/>
          <w:sz w:val="22"/>
          <w:szCs w:val="22"/>
        </w:rPr>
        <w:t>e</w:t>
      </w:r>
      <w:proofErr w:type="gramEnd"/>
      <w:r w:rsidRPr="009F55E0">
        <w:rPr>
          <w:rFonts w:ascii="Aparajita" w:hAnsi="Aparajita" w:cs="Aparajita"/>
          <w:color w:val="000000"/>
          <w:sz w:val="22"/>
          <w:szCs w:val="22"/>
        </w:rPr>
        <w:t xml:space="preserve">. </w:t>
      </w:r>
    </w:p>
    <w:p w:rsidR="00210A64" w:rsidRPr="009F55E0" w:rsidRDefault="00210A64" w:rsidP="00210A64">
      <w:pPr>
        <w:jc w:val="center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t xml:space="preserve">Grade yourself on the rubric below AFTER completing this target practice. Mr. Foster will assess you on this rubric too. </w:t>
      </w:r>
    </w:p>
    <w:tbl>
      <w:tblPr>
        <w:tblpPr w:leftFromText="180" w:rightFromText="180" w:vertAnchor="text" w:horzAnchor="margin" w:tblpY="12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210A64" w:rsidRPr="009F55E0">
        <w:trPr>
          <w:trHeight w:val="188"/>
        </w:trPr>
        <w:tc>
          <w:tcPr>
            <w:tcW w:w="1908" w:type="dxa"/>
            <w:vAlign w:val="center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  <w:r w:rsidRPr="009F55E0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4.0</w:t>
            </w:r>
          </w:p>
        </w:tc>
        <w:tc>
          <w:tcPr>
            <w:tcW w:w="2160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3.0</w:t>
            </w:r>
          </w:p>
        </w:tc>
        <w:tc>
          <w:tcPr>
            <w:tcW w:w="2358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2.0</w:t>
            </w:r>
          </w:p>
        </w:tc>
        <w:tc>
          <w:tcPr>
            <w:tcW w:w="2358" w:type="dxa"/>
          </w:tcPr>
          <w:p w:rsidR="00210A64" w:rsidRPr="009F55E0" w:rsidRDefault="00210A64" w:rsidP="00AB54A9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F55E0">
              <w:rPr>
                <w:rFonts w:ascii="Aparajita" w:eastAsia="Calibri" w:hAnsi="Aparajita" w:cs="Aparajita"/>
                <w:sz w:val="28"/>
                <w:szCs w:val="28"/>
              </w:rPr>
              <w:t>1.0</w:t>
            </w:r>
          </w:p>
        </w:tc>
      </w:tr>
      <w:tr w:rsidR="00A3557C" w:rsidRPr="009F55E0">
        <w:tc>
          <w:tcPr>
            <w:tcW w:w="1908" w:type="dxa"/>
          </w:tcPr>
          <w:p w:rsidR="00A3557C" w:rsidRDefault="00A3557C" w:rsidP="00A3557C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 w:rsidRPr="003600B3">
              <w:rPr>
                <w:rFonts w:ascii="Aparajita" w:hAnsi="Aparajita" w:cs="Aparajita"/>
                <w:b/>
                <w:sz w:val="22"/>
                <w:szCs w:val="22"/>
              </w:rPr>
              <w:t>Comprehend</w:t>
            </w:r>
            <w:r>
              <w:rPr>
                <w:rFonts w:ascii="Aparajita" w:hAnsi="Aparajita" w:cs="Aparajita"/>
                <w:sz w:val="22"/>
                <w:szCs w:val="22"/>
              </w:rPr>
              <w:t xml:space="preserve"> and </w:t>
            </w:r>
          </w:p>
          <w:p w:rsidR="00A3557C" w:rsidRDefault="00A3557C" w:rsidP="00A3557C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explain the </w:t>
            </w:r>
            <w:r w:rsidRPr="003600B3">
              <w:rPr>
                <w:rFonts w:ascii="Aparajita" w:hAnsi="Aparajita" w:cs="Aparajita"/>
                <w:b/>
                <w:sz w:val="22"/>
                <w:szCs w:val="22"/>
              </w:rPr>
              <w:t>literal</w:t>
            </w:r>
            <w:r>
              <w:rPr>
                <w:rFonts w:ascii="Aparajita" w:hAnsi="Aparajita" w:cs="Aparajita"/>
                <w:sz w:val="22"/>
                <w:szCs w:val="22"/>
              </w:rPr>
              <w:t xml:space="preserve"> main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ideas and detail of a text </w:t>
            </w:r>
          </w:p>
        </w:tc>
        <w:tc>
          <w:tcPr>
            <w:tcW w:w="1980" w:type="dxa"/>
          </w:tcPr>
          <w:p w:rsidR="00A3557C" w:rsidRPr="00D02289" w:rsidRDefault="00A3557C" w:rsidP="00A3557C">
            <w:pPr>
              <w:ind w:right="-720"/>
              <w:rPr>
                <w:rFonts w:ascii="Aparajita" w:hAnsi="Aparajita" w:cs="Aparajita"/>
                <w:b/>
                <w:sz w:val="18"/>
                <w:szCs w:val="20"/>
              </w:rPr>
            </w:pPr>
            <w:r w:rsidRPr="00D02289">
              <w:rPr>
                <w:rFonts w:ascii="Aparajita" w:hAnsi="Aparajita" w:cs="Aparajita"/>
                <w:b/>
                <w:sz w:val="18"/>
                <w:szCs w:val="20"/>
                <w:u w:val="single"/>
              </w:rPr>
              <w:t>I can</w:t>
            </w:r>
            <w:r w:rsidRPr="00D02289">
              <w:rPr>
                <w:rFonts w:ascii="Aparajita" w:hAnsi="Aparajita" w:cs="Aparajita"/>
                <w:b/>
                <w:sz w:val="18"/>
                <w:szCs w:val="20"/>
              </w:rPr>
              <w:t xml:space="preserve"> insightfully </w:t>
            </w:r>
          </w:p>
          <w:p w:rsidR="00A3557C" w:rsidRPr="00D02289" w:rsidRDefault="00A3557C" w:rsidP="00A3557C">
            <w:pPr>
              <w:ind w:right="-720"/>
              <w:rPr>
                <w:rFonts w:ascii="Aparajita" w:hAnsi="Aparajita" w:cs="Aparajita"/>
                <w:sz w:val="18"/>
                <w:szCs w:val="20"/>
              </w:rPr>
            </w:pPr>
            <w:r w:rsidRPr="00D02289">
              <w:rPr>
                <w:rFonts w:ascii="Aparajita" w:hAnsi="Aparajita" w:cs="Aparajita"/>
                <w:b/>
                <w:sz w:val="18"/>
                <w:szCs w:val="20"/>
              </w:rPr>
              <w:t>explain</w:t>
            </w:r>
            <w:r w:rsidRPr="00D02289">
              <w:rPr>
                <w:rFonts w:ascii="Aparajita" w:hAnsi="Aparajita" w:cs="Aparajita"/>
                <w:sz w:val="18"/>
                <w:szCs w:val="20"/>
              </w:rPr>
              <w:t xml:space="preserve"> the author’s </w:t>
            </w:r>
          </w:p>
          <w:p w:rsidR="00A3557C" w:rsidRPr="00D02289" w:rsidRDefault="00A3557C" w:rsidP="00A3557C">
            <w:pPr>
              <w:ind w:right="-720"/>
              <w:rPr>
                <w:rFonts w:ascii="Aparajita" w:hAnsi="Aparajita" w:cs="Aparajita"/>
                <w:sz w:val="18"/>
                <w:szCs w:val="20"/>
              </w:rPr>
            </w:pPr>
            <w:r w:rsidRPr="00D02289">
              <w:rPr>
                <w:rFonts w:ascii="Aparajita" w:hAnsi="Aparajita" w:cs="Aparajita"/>
                <w:sz w:val="18"/>
                <w:szCs w:val="20"/>
              </w:rPr>
              <w:t>“</w:t>
            </w:r>
            <w:r w:rsidRPr="00D02289">
              <w:rPr>
                <w:rFonts w:ascii="Aparajita" w:hAnsi="Aparajita" w:cs="Aparajita"/>
                <w:sz w:val="18"/>
                <w:szCs w:val="20"/>
                <w:u w:val="single"/>
              </w:rPr>
              <w:t>big picture” &amp; details</w:t>
            </w:r>
          </w:p>
          <w:p w:rsidR="00A3557C" w:rsidRPr="00D02289" w:rsidRDefault="00A3557C" w:rsidP="00A3557C">
            <w:pPr>
              <w:ind w:right="-720"/>
              <w:rPr>
                <w:rFonts w:ascii="Aparajita" w:hAnsi="Aparajita" w:cs="Aparajita"/>
                <w:b/>
                <w:sz w:val="16"/>
                <w:szCs w:val="18"/>
              </w:rPr>
            </w:pPr>
            <w:r w:rsidRPr="00D02289">
              <w:rPr>
                <w:rFonts w:ascii="Aparajita" w:hAnsi="Aparajita" w:cs="Aparajita"/>
                <w:b/>
                <w:sz w:val="16"/>
                <w:szCs w:val="18"/>
              </w:rPr>
              <w:t xml:space="preserve">accurately beyond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D02289">
              <w:rPr>
                <w:rFonts w:ascii="Aparajita" w:hAnsi="Aparajita" w:cs="Aparajita"/>
                <w:b/>
                <w:sz w:val="16"/>
                <w:szCs w:val="18"/>
              </w:rPr>
              <w:t>teacher’s</w:t>
            </w:r>
            <w:proofErr w:type="gramEnd"/>
            <w:r w:rsidRPr="00D02289">
              <w:rPr>
                <w:rFonts w:ascii="Aparajita" w:hAnsi="Aparajita" w:cs="Aparajita"/>
                <w:b/>
                <w:sz w:val="16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plainly explain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the 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>picture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” &amp; details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relatively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A3557C">
              <w:rPr>
                <w:rFonts w:ascii="Aparajita" w:hAnsi="Aparajita" w:cs="Aparajita"/>
                <w:b/>
                <w:sz w:val="18"/>
                <w:szCs w:val="20"/>
              </w:rPr>
              <w:t>accurately</w:t>
            </w:r>
            <w:proofErr w:type="gramEnd"/>
            <w:r w:rsidRPr="00A3557C">
              <w:rPr>
                <w:rFonts w:ascii="Aparajita" w:hAnsi="Aparajita" w:cs="Aparajita"/>
                <w:b/>
                <w:sz w:val="18"/>
                <w:szCs w:val="20"/>
              </w:rPr>
              <w:t xml:space="preserve"> and consistently.</w:t>
            </w:r>
          </w:p>
        </w:tc>
        <w:tc>
          <w:tcPr>
            <w:tcW w:w="2358" w:type="dxa"/>
          </w:tcPr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just mention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the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picture” &amp; details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somewhat accurately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and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consistently.</w:t>
            </w:r>
          </w:p>
        </w:tc>
        <w:tc>
          <w:tcPr>
            <w:tcW w:w="2358" w:type="dxa"/>
          </w:tcPr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struggle to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identify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picture”  &amp; details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I have 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some inaccuracies </w:t>
            </w:r>
          </w:p>
          <w:p w:rsidR="00A3557C" w:rsidRPr="005D2D27" w:rsidRDefault="00A3557C" w:rsidP="00A3557C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and/or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need teacher assistance.</w:t>
            </w:r>
          </w:p>
        </w:tc>
      </w:tr>
    </w:tbl>
    <w:p w:rsidR="00210A64" w:rsidRPr="009F55E0" w:rsidRDefault="00210A64" w:rsidP="00210A64">
      <w:pPr>
        <w:pStyle w:val="NormalWeb"/>
        <w:spacing w:before="0" w:beforeAutospacing="0" w:after="0" w:afterAutospacing="0"/>
        <w:jc w:val="center"/>
        <w:rPr>
          <w:rFonts w:ascii="Aparajita" w:hAnsi="Aparajita" w:cs="Aparajita"/>
          <w:sz w:val="28"/>
          <w:szCs w:val="28"/>
        </w:rPr>
      </w:pPr>
      <w:r w:rsidRPr="009F55E0">
        <w:rPr>
          <w:rFonts w:ascii="Aparajita" w:hAnsi="Aparajita" w:cs="Aparajita"/>
          <w:b/>
          <w:bCs/>
          <w:color w:val="000000"/>
          <w:sz w:val="28"/>
          <w:szCs w:val="28"/>
          <w:u w:val="single"/>
        </w:rPr>
        <w:lastRenderedPageBreak/>
        <w:t>For the second half of this task</w:t>
      </w:r>
      <w:r w:rsidRPr="009F55E0">
        <w:rPr>
          <w:rFonts w:ascii="Aparajita" w:hAnsi="Aparajita" w:cs="Aparajita"/>
          <w:color w:val="000000"/>
          <w:sz w:val="28"/>
          <w:szCs w:val="28"/>
        </w:rPr>
        <w:t xml:space="preserve">, </w:t>
      </w:r>
      <w:r w:rsidR="00A3557C">
        <w:rPr>
          <w:rFonts w:ascii="Aparajita" w:hAnsi="Aparajita" w:cs="Aparajita"/>
          <w:color w:val="000000"/>
          <w:sz w:val="28"/>
          <w:szCs w:val="28"/>
        </w:rPr>
        <w:t>you will need to think about your article’s theme; think about the text as a whole. P</w:t>
      </w:r>
      <w:r w:rsidRPr="009F55E0">
        <w:rPr>
          <w:rFonts w:ascii="Aparajita" w:hAnsi="Aparajita" w:cs="Aparajita"/>
          <w:color w:val="000000"/>
          <w:sz w:val="28"/>
          <w:szCs w:val="28"/>
        </w:rPr>
        <w:t>a</w:t>
      </w:r>
      <w:r w:rsidR="00044A3D" w:rsidRPr="009F55E0">
        <w:rPr>
          <w:rFonts w:ascii="Aparajita" w:hAnsi="Aparajita" w:cs="Aparajita"/>
          <w:color w:val="000000"/>
          <w:sz w:val="28"/>
          <w:szCs w:val="28"/>
        </w:rPr>
        <w:t>ir up with someone who did not read</w:t>
      </w:r>
      <w:r w:rsidRPr="009F55E0">
        <w:rPr>
          <w:rFonts w:ascii="Aparajita" w:hAnsi="Aparajita" w:cs="Aparajita"/>
          <w:color w:val="000000"/>
          <w:sz w:val="28"/>
          <w:szCs w:val="28"/>
        </w:rPr>
        <w:t xml:space="preserve"> </w:t>
      </w:r>
      <w:r w:rsidR="00044A3D" w:rsidRPr="009F55E0">
        <w:rPr>
          <w:rFonts w:ascii="Aparajita" w:hAnsi="Aparajita" w:cs="Aparajita"/>
          <w:color w:val="000000"/>
          <w:sz w:val="28"/>
          <w:szCs w:val="28"/>
        </w:rPr>
        <w:t xml:space="preserve">the same </w:t>
      </w:r>
      <w:r w:rsidRPr="009F55E0">
        <w:rPr>
          <w:rFonts w:ascii="Aparajita" w:hAnsi="Aparajita" w:cs="Aparajita"/>
          <w:color w:val="000000"/>
          <w:sz w:val="28"/>
          <w:szCs w:val="28"/>
        </w:rPr>
        <w:t>article as you. Share your 30 word s</w:t>
      </w:r>
      <w:r w:rsidR="00A3557C">
        <w:rPr>
          <w:rFonts w:ascii="Aparajita" w:hAnsi="Aparajita" w:cs="Aparajita"/>
          <w:color w:val="000000"/>
          <w:sz w:val="28"/>
          <w:szCs w:val="28"/>
        </w:rPr>
        <w:t xml:space="preserve">ummaries. </w:t>
      </w:r>
      <w:r w:rsidR="00044A3D" w:rsidRPr="009F55E0">
        <w:rPr>
          <w:rFonts w:ascii="Aparajita" w:hAnsi="Aparajita" w:cs="Aparajita"/>
          <w:color w:val="000000"/>
          <w:sz w:val="28"/>
          <w:szCs w:val="28"/>
        </w:rPr>
        <w:t xml:space="preserve">Then, </w:t>
      </w:r>
      <w:r w:rsidR="00A3557C">
        <w:rPr>
          <w:rFonts w:ascii="Aparajita" w:hAnsi="Aparajita" w:cs="Aparajita"/>
          <w:color w:val="000000"/>
          <w:sz w:val="28"/>
          <w:szCs w:val="28"/>
        </w:rPr>
        <w:t>answer</w:t>
      </w:r>
      <w:r w:rsidRPr="009F55E0">
        <w:rPr>
          <w:rFonts w:ascii="Aparajita" w:hAnsi="Aparajita" w:cs="Aparajita"/>
          <w:color w:val="000000"/>
          <w:sz w:val="28"/>
          <w:szCs w:val="28"/>
        </w:rPr>
        <w:t xml:space="preserve"> y</w:t>
      </w:r>
      <w:r w:rsidR="00044A3D" w:rsidRPr="009F55E0">
        <w:rPr>
          <w:rFonts w:ascii="Aparajita" w:hAnsi="Aparajita" w:cs="Aparajita"/>
          <w:color w:val="000000"/>
          <w:sz w:val="28"/>
          <w:szCs w:val="28"/>
        </w:rPr>
        <w:t>our partner’s “</w:t>
      </w:r>
      <w:r w:rsidR="00A3557C">
        <w:rPr>
          <w:rFonts w:ascii="Aparajita" w:hAnsi="Aparajita" w:cs="Aparajita"/>
          <w:color w:val="000000"/>
          <w:sz w:val="28"/>
          <w:szCs w:val="28"/>
        </w:rPr>
        <w:t>comprehension</w:t>
      </w:r>
      <w:r w:rsidR="00044A3D" w:rsidRPr="009F55E0">
        <w:rPr>
          <w:rFonts w:ascii="Aparajita" w:hAnsi="Aparajita" w:cs="Aparajita"/>
          <w:color w:val="000000"/>
          <w:sz w:val="28"/>
          <w:szCs w:val="28"/>
        </w:rPr>
        <w:t>” question; grade you</w:t>
      </w:r>
      <w:r w:rsidR="00A3557C">
        <w:rPr>
          <w:rFonts w:ascii="Aparajita" w:hAnsi="Aparajita" w:cs="Aparajita"/>
          <w:color w:val="000000"/>
          <w:sz w:val="28"/>
          <w:szCs w:val="28"/>
        </w:rPr>
        <w:t>r</w:t>
      </w:r>
      <w:r w:rsidR="00044A3D" w:rsidRPr="009F55E0">
        <w:rPr>
          <w:rFonts w:ascii="Aparajita" w:hAnsi="Aparajita" w:cs="Aparajita"/>
          <w:color w:val="000000"/>
          <w:sz w:val="28"/>
          <w:szCs w:val="28"/>
        </w:rPr>
        <w:t xml:space="preserve"> partner and explain each type of answer. Finally, c</w:t>
      </w:r>
      <w:r w:rsidRPr="009F55E0">
        <w:rPr>
          <w:rFonts w:ascii="Aparajita" w:hAnsi="Aparajita" w:cs="Aparajita"/>
          <w:color w:val="000000"/>
          <w:sz w:val="28"/>
          <w:szCs w:val="28"/>
        </w:rPr>
        <w:t xml:space="preserve">ompare and contrast </w:t>
      </w:r>
      <w:r w:rsidR="00044A3D" w:rsidRPr="009F55E0">
        <w:rPr>
          <w:rFonts w:ascii="Aparajita" w:hAnsi="Aparajita" w:cs="Aparajita"/>
          <w:color w:val="000000"/>
          <w:sz w:val="28"/>
          <w:szCs w:val="28"/>
        </w:rPr>
        <w:t>the abstract ideas</w:t>
      </w:r>
      <w:r w:rsidR="00BA1C52" w:rsidRPr="009F55E0">
        <w:rPr>
          <w:rFonts w:ascii="Aparajita" w:hAnsi="Aparajita" w:cs="Aparajita"/>
          <w:color w:val="000000"/>
          <w:sz w:val="28"/>
          <w:szCs w:val="28"/>
        </w:rPr>
        <w:t xml:space="preserve"> and the concrete details that </w:t>
      </w:r>
      <w:r w:rsidR="00A3557C">
        <w:rPr>
          <w:rFonts w:ascii="Aparajita" w:hAnsi="Aparajita" w:cs="Aparajita"/>
          <w:color w:val="000000"/>
          <w:sz w:val="28"/>
          <w:szCs w:val="28"/>
        </w:rPr>
        <w:t>were similar and different in both articles</w:t>
      </w:r>
      <w:r w:rsidR="00BA1C52" w:rsidRPr="009F55E0">
        <w:rPr>
          <w:rFonts w:ascii="Aparajita" w:hAnsi="Aparajita" w:cs="Aparajita"/>
          <w:color w:val="000000"/>
          <w:sz w:val="28"/>
          <w:szCs w:val="28"/>
        </w:rPr>
        <w:t xml:space="preserve">. </w:t>
      </w:r>
      <w:r w:rsidR="00A3557C">
        <w:rPr>
          <w:rFonts w:ascii="Aparajita" w:hAnsi="Aparajita" w:cs="Aparajita"/>
          <w:color w:val="000000"/>
          <w:sz w:val="28"/>
          <w:szCs w:val="28"/>
        </w:rPr>
        <w:t xml:space="preserve">Work together to arrange this comparison in a </w:t>
      </w:r>
      <w:r w:rsidR="00BA1C52" w:rsidRPr="009F55E0">
        <w:rPr>
          <w:rFonts w:ascii="Aparajita" w:hAnsi="Aparajita" w:cs="Aparajita"/>
          <w:color w:val="000000"/>
          <w:sz w:val="28"/>
          <w:szCs w:val="28"/>
        </w:rPr>
        <w:t xml:space="preserve">Venn diagram that makes your </w:t>
      </w:r>
      <w:r w:rsidRPr="009F55E0">
        <w:rPr>
          <w:rFonts w:ascii="Aparajita" w:hAnsi="Aparajita" w:cs="Aparajita"/>
          <w:color w:val="000000"/>
          <w:sz w:val="28"/>
          <w:szCs w:val="28"/>
        </w:rPr>
        <w:t xml:space="preserve">findings </w:t>
      </w:r>
      <w:r w:rsidR="00BA1C52" w:rsidRPr="009F55E0">
        <w:rPr>
          <w:rFonts w:ascii="Aparajita" w:hAnsi="Aparajita" w:cs="Aparajita"/>
          <w:color w:val="000000"/>
          <w:sz w:val="28"/>
          <w:szCs w:val="28"/>
        </w:rPr>
        <w:t>clear</w:t>
      </w:r>
      <w:r w:rsidRPr="009F55E0">
        <w:rPr>
          <w:rFonts w:ascii="Aparajita" w:hAnsi="Aparajita" w:cs="Aparajita"/>
          <w:color w:val="000000"/>
          <w:sz w:val="28"/>
          <w:szCs w:val="28"/>
        </w:rPr>
        <w:t>.</w:t>
      </w:r>
      <w:r w:rsidR="00A3557C">
        <w:rPr>
          <w:rFonts w:ascii="Aparajita" w:hAnsi="Aparajita" w:cs="Aparajita"/>
          <w:color w:val="000000"/>
          <w:sz w:val="28"/>
          <w:szCs w:val="28"/>
        </w:rPr>
        <w:t xml:space="preserve"> Draw this diagram below to show how the articles’ </w:t>
      </w:r>
      <w:r w:rsidR="00A3557C" w:rsidRPr="00A3557C">
        <w:rPr>
          <w:rFonts w:ascii="Aparajita" w:hAnsi="Aparajita" w:cs="Aparajita"/>
          <w:b/>
          <w:color w:val="000000"/>
          <w:sz w:val="28"/>
          <w:szCs w:val="28"/>
        </w:rPr>
        <w:t>THEMES</w:t>
      </w:r>
      <w:r w:rsidR="00A3557C">
        <w:rPr>
          <w:rFonts w:ascii="Aparajita" w:hAnsi="Aparajita" w:cs="Aparajita"/>
          <w:color w:val="000000"/>
          <w:sz w:val="28"/>
          <w:szCs w:val="28"/>
        </w:rPr>
        <w:t xml:space="preserve"> were similar and different. </w:t>
      </w:r>
    </w:p>
    <w:p w:rsidR="00243AD2" w:rsidRPr="009F55E0" w:rsidRDefault="00210A64" w:rsidP="00210A64">
      <w:pPr>
        <w:jc w:val="center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sz w:val="22"/>
          <w:szCs w:val="22"/>
        </w:rPr>
        <w:br/>
      </w:r>
    </w:p>
    <w:sectPr w:rsidR="00243AD2" w:rsidRPr="009F55E0" w:rsidSect="00044A3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64"/>
    <w:rsid w:val="00000BD6"/>
    <w:rsid w:val="00000D9C"/>
    <w:rsid w:val="000034B8"/>
    <w:rsid w:val="000109DB"/>
    <w:rsid w:val="00011348"/>
    <w:rsid w:val="0001152A"/>
    <w:rsid w:val="00013DB0"/>
    <w:rsid w:val="00015B40"/>
    <w:rsid w:val="000162A2"/>
    <w:rsid w:val="00036CDD"/>
    <w:rsid w:val="00037DC6"/>
    <w:rsid w:val="00044A3D"/>
    <w:rsid w:val="0004530E"/>
    <w:rsid w:val="00045487"/>
    <w:rsid w:val="000458BD"/>
    <w:rsid w:val="00054178"/>
    <w:rsid w:val="00054193"/>
    <w:rsid w:val="000569B7"/>
    <w:rsid w:val="00060B5D"/>
    <w:rsid w:val="0006255F"/>
    <w:rsid w:val="00071FF7"/>
    <w:rsid w:val="00074930"/>
    <w:rsid w:val="00074A5E"/>
    <w:rsid w:val="00081103"/>
    <w:rsid w:val="00083BB5"/>
    <w:rsid w:val="000850E9"/>
    <w:rsid w:val="000916F9"/>
    <w:rsid w:val="00094633"/>
    <w:rsid w:val="0009601C"/>
    <w:rsid w:val="000A0C3B"/>
    <w:rsid w:val="000A19DC"/>
    <w:rsid w:val="000A204E"/>
    <w:rsid w:val="000B4409"/>
    <w:rsid w:val="000B521A"/>
    <w:rsid w:val="000C544E"/>
    <w:rsid w:val="000D19BB"/>
    <w:rsid w:val="000D5E40"/>
    <w:rsid w:val="000D690F"/>
    <w:rsid w:val="000D6F02"/>
    <w:rsid w:val="000D758C"/>
    <w:rsid w:val="000E669A"/>
    <w:rsid w:val="000E6982"/>
    <w:rsid w:val="000E726B"/>
    <w:rsid w:val="000F3EE8"/>
    <w:rsid w:val="001007A6"/>
    <w:rsid w:val="00122FE9"/>
    <w:rsid w:val="00123432"/>
    <w:rsid w:val="001239EC"/>
    <w:rsid w:val="0012536B"/>
    <w:rsid w:val="00125468"/>
    <w:rsid w:val="00125883"/>
    <w:rsid w:val="00126E52"/>
    <w:rsid w:val="001340E1"/>
    <w:rsid w:val="0014225E"/>
    <w:rsid w:val="00142C03"/>
    <w:rsid w:val="00145862"/>
    <w:rsid w:val="0014780A"/>
    <w:rsid w:val="00150471"/>
    <w:rsid w:val="00152306"/>
    <w:rsid w:val="00157B98"/>
    <w:rsid w:val="0017252C"/>
    <w:rsid w:val="001757F8"/>
    <w:rsid w:val="00176060"/>
    <w:rsid w:val="00177844"/>
    <w:rsid w:val="001923B1"/>
    <w:rsid w:val="00192876"/>
    <w:rsid w:val="0019570A"/>
    <w:rsid w:val="001A1B93"/>
    <w:rsid w:val="001A6C1F"/>
    <w:rsid w:val="001B47A4"/>
    <w:rsid w:val="001C09E5"/>
    <w:rsid w:val="001C55F1"/>
    <w:rsid w:val="001E6302"/>
    <w:rsid w:val="001F408D"/>
    <w:rsid w:val="001F433E"/>
    <w:rsid w:val="001F5D88"/>
    <w:rsid w:val="00201A5F"/>
    <w:rsid w:val="002037C7"/>
    <w:rsid w:val="00210A64"/>
    <w:rsid w:val="00214417"/>
    <w:rsid w:val="00220619"/>
    <w:rsid w:val="00231BE8"/>
    <w:rsid w:val="00237078"/>
    <w:rsid w:val="00237382"/>
    <w:rsid w:val="002403BF"/>
    <w:rsid w:val="00241BFA"/>
    <w:rsid w:val="002428C5"/>
    <w:rsid w:val="00243AD2"/>
    <w:rsid w:val="00244EB3"/>
    <w:rsid w:val="00245A9E"/>
    <w:rsid w:val="00246692"/>
    <w:rsid w:val="00252022"/>
    <w:rsid w:val="00254121"/>
    <w:rsid w:val="00254AAF"/>
    <w:rsid w:val="002619F5"/>
    <w:rsid w:val="00286AAD"/>
    <w:rsid w:val="00295111"/>
    <w:rsid w:val="002A1157"/>
    <w:rsid w:val="002A7279"/>
    <w:rsid w:val="002A72CF"/>
    <w:rsid w:val="002B3A28"/>
    <w:rsid w:val="002B79AE"/>
    <w:rsid w:val="002C3E38"/>
    <w:rsid w:val="002C7C4F"/>
    <w:rsid w:val="002D1C9B"/>
    <w:rsid w:val="002D55B1"/>
    <w:rsid w:val="002D7699"/>
    <w:rsid w:val="002E2F97"/>
    <w:rsid w:val="002E31FB"/>
    <w:rsid w:val="002E442F"/>
    <w:rsid w:val="002E5247"/>
    <w:rsid w:val="002E746B"/>
    <w:rsid w:val="002F1F01"/>
    <w:rsid w:val="002F31A1"/>
    <w:rsid w:val="002F3961"/>
    <w:rsid w:val="002F6F94"/>
    <w:rsid w:val="0031040B"/>
    <w:rsid w:val="00314C35"/>
    <w:rsid w:val="00316C16"/>
    <w:rsid w:val="003203EC"/>
    <w:rsid w:val="00320EC2"/>
    <w:rsid w:val="003213F1"/>
    <w:rsid w:val="00322299"/>
    <w:rsid w:val="00327140"/>
    <w:rsid w:val="003318B0"/>
    <w:rsid w:val="00336731"/>
    <w:rsid w:val="00352428"/>
    <w:rsid w:val="00353C77"/>
    <w:rsid w:val="0036184C"/>
    <w:rsid w:val="00370552"/>
    <w:rsid w:val="003735AB"/>
    <w:rsid w:val="00384551"/>
    <w:rsid w:val="00386639"/>
    <w:rsid w:val="0038684A"/>
    <w:rsid w:val="00386A99"/>
    <w:rsid w:val="003873BA"/>
    <w:rsid w:val="00387B89"/>
    <w:rsid w:val="00392C2B"/>
    <w:rsid w:val="0039306F"/>
    <w:rsid w:val="003A6608"/>
    <w:rsid w:val="003A70D3"/>
    <w:rsid w:val="003B038C"/>
    <w:rsid w:val="003B1262"/>
    <w:rsid w:val="003C3515"/>
    <w:rsid w:val="003D1817"/>
    <w:rsid w:val="003E6FF1"/>
    <w:rsid w:val="003F643C"/>
    <w:rsid w:val="003F7DAA"/>
    <w:rsid w:val="003F7EBC"/>
    <w:rsid w:val="00402D4D"/>
    <w:rsid w:val="00404605"/>
    <w:rsid w:val="0040521C"/>
    <w:rsid w:val="00410CDC"/>
    <w:rsid w:val="00415BBB"/>
    <w:rsid w:val="00423606"/>
    <w:rsid w:val="004270DC"/>
    <w:rsid w:val="00433A19"/>
    <w:rsid w:val="00433A98"/>
    <w:rsid w:val="004345F9"/>
    <w:rsid w:val="00441B1F"/>
    <w:rsid w:val="00441F3D"/>
    <w:rsid w:val="00443B19"/>
    <w:rsid w:val="0045225A"/>
    <w:rsid w:val="0045665D"/>
    <w:rsid w:val="00456F72"/>
    <w:rsid w:val="0045752C"/>
    <w:rsid w:val="004575E5"/>
    <w:rsid w:val="00465819"/>
    <w:rsid w:val="00470864"/>
    <w:rsid w:val="0047111E"/>
    <w:rsid w:val="004711C4"/>
    <w:rsid w:val="00486131"/>
    <w:rsid w:val="00487AC3"/>
    <w:rsid w:val="00487BB7"/>
    <w:rsid w:val="004A1CF9"/>
    <w:rsid w:val="004B2581"/>
    <w:rsid w:val="004B7ABE"/>
    <w:rsid w:val="004C61FC"/>
    <w:rsid w:val="004D1084"/>
    <w:rsid w:val="004D44C5"/>
    <w:rsid w:val="004D5DF6"/>
    <w:rsid w:val="004E01BB"/>
    <w:rsid w:val="004E227C"/>
    <w:rsid w:val="004E2A2E"/>
    <w:rsid w:val="004E450F"/>
    <w:rsid w:val="004F1502"/>
    <w:rsid w:val="004F4C39"/>
    <w:rsid w:val="004F5EC6"/>
    <w:rsid w:val="004F79B1"/>
    <w:rsid w:val="0050087D"/>
    <w:rsid w:val="00505904"/>
    <w:rsid w:val="00506C1D"/>
    <w:rsid w:val="00506D38"/>
    <w:rsid w:val="00507411"/>
    <w:rsid w:val="005117F6"/>
    <w:rsid w:val="00511E85"/>
    <w:rsid w:val="00514A83"/>
    <w:rsid w:val="00521396"/>
    <w:rsid w:val="00525C64"/>
    <w:rsid w:val="00531FE1"/>
    <w:rsid w:val="00532F97"/>
    <w:rsid w:val="005339D0"/>
    <w:rsid w:val="00533A95"/>
    <w:rsid w:val="00542642"/>
    <w:rsid w:val="00542F35"/>
    <w:rsid w:val="005442C1"/>
    <w:rsid w:val="0054555F"/>
    <w:rsid w:val="00545B1A"/>
    <w:rsid w:val="00551647"/>
    <w:rsid w:val="0055243F"/>
    <w:rsid w:val="0055591F"/>
    <w:rsid w:val="0055593A"/>
    <w:rsid w:val="00555C44"/>
    <w:rsid w:val="00566356"/>
    <w:rsid w:val="00567B92"/>
    <w:rsid w:val="005729E1"/>
    <w:rsid w:val="00572D1B"/>
    <w:rsid w:val="00572DA5"/>
    <w:rsid w:val="005736C2"/>
    <w:rsid w:val="00576312"/>
    <w:rsid w:val="0058505D"/>
    <w:rsid w:val="005968FC"/>
    <w:rsid w:val="005A0616"/>
    <w:rsid w:val="005A30F8"/>
    <w:rsid w:val="005A4844"/>
    <w:rsid w:val="005A4EC2"/>
    <w:rsid w:val="005A4EE5"/>
    <w:rsid w:val="005B1FB8"/>
    <w:rsid w:val="005D0A54"/>
    <w:rsid w:val="005D7FB6"/>
    <w:rsid w:val="005E334E"/>
    <w:rsid w:val="0060068A"/>
    <w:rsid w:val="00602EF7"/>
    <w:rsid w:val="00602F0B"/>
    <w:rsid w:val="0060527B"/>
    <w:rsid w:val="00613125"/>
    <w:rsid w:val="00615460"/>
    <w:rsid w:val="006154BD"/>
    <w:rsid w:val="00615E3D"/>
    <w:rsid w:val="00616D37"/>
    <w:rsid w:val="00617A38"/>
    <w:rsid w:val="0063272F"/>
    <w:rsid w:val="006360AB"/>
    <w:rsid w:val="006415E3"/>
    <w:rsid w:val="00642B07"/>
    <w:rsid w:val="00646A0E"/>
    <w:rsid w:val="00653C08"/>
    <w:rsid w:val="00655368"/>
    <w:rsid w:val="006656C1"/>
    <w:rsid w:val="00670EA9"/>
    <w:rsid w:val="00671EA0"/>
    <w:rsid w:val="00674755"/>
    <w:rsid w:val="0067585D"/>
    <w:rsid w:val="00676F08"/>
    <w:rsid w:val="00690B56"/>
    <w:rsid w:val="00691FD1"/>
    <w:rsid w:val="006B0258"/>
    <w:rsid w:val="006B1BCC"/>
    <w:rsid w:val="006C4097"/>
    <w:rsid w:val="006D02A1"/>
    <w:rsid w:val="006D3204"/>
    <w:rsid w:val="006F0742"/>
    <w:rsid w:val="006F3F9F"/>
    <w:rsid w:val="006F7BF0"/>
    <w:rsid w:val="00712897"/>
    <w:rsid w:val="007140BB"/>
    <w:rsid w:val="007156FF"/>
    <w:rsid w:val="00721496"/>
    <w:rsid w:val="00722C7E"/>
    <w:rsid w:val="00725154"/>
    <w:rsid w:val="007356EE"/>
    <w:rsid w:val="00740793"/>
    <w:rsid w:val="00743290"/>
    <w:rsid w:val="00743624"/>
    <w:rsid w:val="00750CC9"/>
    <w:rsid w:val="00753193"/>
    <w:rsid w:val="00753D78"/>
    <w:rsid w:val="00754F0F"/>
    <w:rsid w:val="00755987"/>
    <w:rsid w:val="00757EEC"/>
    <w:rsid w:val="00765781"/>
    <w:rsid w:val="00770E63"/>
    <w:rsid w:val="00774DE0"/>
    <w:rsid w:val="007824F3"/>
    <w:rsid w:val="007840A9"/>
    <w:rsid w:val="007848F9"/>
    <w:rsid w:val="00785075"/>
    <w:rsid w:val="00787D2E"/>
    <w:rsid w:val="00791308"/>
    <w:rsid w:val="007916C6"/>
    <w:rsid w:val="007A2B7E"/>
    <w:rsid w:val="007A2E1F"/>
    <w:rsid w:val="007A3385"/>
    <w:rsid w:val="007A4AA2"/>
    <w:rsid w:val="007B27F0"/>
    <w:rsid w:val="007C2700"/>
    <w:rsid w:val="007C30CB"/>
    <w:rsid w:val="007C334A"/>
    <w:rsid w:val="007C3F22"/>
    <w:rsid w:val="007C4815"/>
    <w:rsid w:val="007D37DB"/>
    <w:rsid w:val="007E032D"/>
    <w:rsid w:val="007E1E9C"/>
    <w:rsid w:val="007E29BF"/>
    <w:rsid w:val="007E41BC"/>
    <w:rsid w:val="007E5089"/>
    <w:rsid w:val="007F3BC3"/>
    <w:rsid w:val="007F436B"/>
    <w:rsid w:val="007F4AD2"/>
    <w:rsid w:val="00803959"/>
    <w:rsid w:val="00804187"/>
    <w:rsid w:val="00804A4B"/>
    <w:rsid w:val="00805184"/>
    <w:rsid w:val="00813B29"/>
    <w:rsid w:val="00816FAD"/>
    <w:rsid w:val="00821846"/>
    <w:rsid w:val="00827A6E"/>
    <w:rsid w:val="008329D2"/>
    <w:rsid w:val="00836F8E"/>
    <w:rsid w:val="00837C63"/>
    <w:rsid w:val="008466D5"/>
    <w:rsid w:val="00846B61"/>
    <w:rsid w:val="00847527"/>
    <w:rsid w:val="0085171E"/>
    <w:rsid w:val="00854909"/>
    <w:rsid w:val="00864482"/>
    <w:rsid w:val="00864957"/>
    <w:rsid w:val="00867186"/>
    <w:rsid w:val="008713BA"/>
    <w:rsid w:val="00872FDA"/>
    <w:rsid w:val="00873BB8"/>
    <w:rsid w:val="0087491A"/>
    <w:rsid w:val="00876CB9"/>
    <w:rsid w:val="00877AB8"/>
    <w:rsid w:val="0088207F"/>
    <w:rsid w:val="008878B5"/>
    <w:rsid w:val="00890872"/>
    <w:rsid w:val="00891848"/>
    <w:rsid w:val="008921E3"/>
    <w:rsid w:val="00893578"/>
    <w:rsid w:val="008A02CC"/>
    <w:rsid w:val="008C2B11"/>
    <w:rsid w:val="008C4826"/>
    <w:rsid w:val="008C74DC"/>
    <w:rsid w:val="008D5C11"/>
    <w:rsid w:val="008D6412"/>
    <w:rsid w:val="008D794C"/>
    <w:rsid w:val="008E0B00"/>
    <w:rsid w:val="008E36DF"/>
    <w:rsid w:val="008F06A3"/>
    <w:rsid w:val="008F644B"/>
    <w:rsid w:val="008F6501"/>
    <w:rsid w:val="008F72AA"/>
    <w:rsid w:val="0091153B"/>
    <w:rsid w:val="00914E22"/>
    <w:rsid w:val="00916910"/>
    <w:rsid w:val="00916C9B"/>
    <w:rsid w:val="009225F4"/>
    <w:rsid w:val="0092718A"/>
    <w:rsid w:val="00932E9C"/>
    <w:rsid w:val="00933371"/>
    <w:rsid w:val="009405B4"/>
    <w:rsid w:val="0094066D"/>
    <w:rsid w:val="009426C4"/>
    <w:rsid w:val="00942EA8"/>
    <w:rsid w:val="0094730C"/>
    <w:rsid w:val="00947D2C"/>
    <w:rsid w:val="00955041"/>
    <w:rsid w:val="00961FFC"/>
    <w:rsid w:val="009721DC"/>
    <w:rsid w:val="009769BD"/>
    <w:rsid w:val="00976A5E"/>
    <w:rsid w:val="0098025D"/>
    <w:rsid w:val="00983D49"/>
    <w:rsid w:val="00990BA5"/>
    <w:rsid w:val="009A4CBA"/>
    <w:rsid w:val="009A5FD4"/>
    <w:rsid w:val="009A6FC4"/>
    <w:rsid w:val="009B276E"/>
    <w:rsid w:val="009B3AF5"/>
    <w:rsid w:val="009C2F89"/>
    <w:rsid w:val="009C4082"/>
    <w:rsid w:val="009C4380"/>
    <w:rsid w:val="009C52D3"/>
    <w:rsid w:val="009D0248"/>
    <w:rsid w:val="009D4319"/>
    <w:rsid w:val="009D6C4C"/>
    <w:rsid w:val="009E1BAC"/>
    <w:rsid w:val="009E5A72"/>
    <w:rsid w:val="009F55E0"/>
    <w:rsid w:val="00A04469"/>
    <w:rsid w:val="00A0468A"/>
    <w:rsid w:val="00A056BA"/>
    <w:rsid w:val="00A135DD"/>
    <w:rsid w:val="00A15135"/>
    <w:rsid w:val="00A321FA"/>
    <w:rsid w:val="00A32C71"/>
    <w:rsid w:val="00A3557C"/>
    <w:rsid w:val="00A37681"/>
    <w:rsid w:val="00A426F1"/>
    <w:rsid w:val="00A45CA7"/>
    <w:rsid w:val="00A53483"/>
    <w:rsid w:val="00A60CB8"/>
    <w:rsid w:val="00A629ED"/>
    <w:rsid w:val="00A64FDA"/>
    <w:rsid w:val="00A70758"/>
    <w:rsid w:val="00A7124C"/>
    <w:rsid w:val="00A72FA1"/>
    <w:rsid w:val="00A75116"/>
    <w:rsid w:val="00A84407"/>
    <w:rsid w:val="00A84CB2"/>
    <w:rsid w:val="00A92943"/>
    <w:rsid w:val="00A94F04"/>
    <w:rsid w:val="00A9606F"/>
    <w:rsid w:val="00AA499D"/>
    <w:rsid w:val="00AA6D48"/>
    <w:rsid w:val="00AB54A9"/>
    <w:rsid w:val="00AC10DB"/>
    <w:rsid w:val="00AD15D1"/>
    <w:rsid w:val="00AD285D"/>
    <w:rsid w:val="00AD3E3B"/>
    <w:rsid w:val="00AD5037"/>
    <w:rsid w:val="00AE1584"/>
    <w:rsid w:val="00AE15EA"/>
    <w:rsid w:val="00AE2B5E"/>
    <w:rsid w:val="00AE320F"/>
    <w:rsid w:val="00AE761A"/>
    <w:rsid w:val="00AF0C31"/>
    <w:rsid w:val="00AF1D5E"/>
    <w:rsid w:val="00AF42EF"/>
    <w:rsid w:val="00B0793E"/>
    <w:rsid w:val="00B07B3A"/>
    <w:rsid w:val="00B12064"/>
    <w:rsid w:val="00B13150"/>
    <w:rsid w:val="00B21205"/>
    <w:rsid w:val="00B24676"/>
    <w:rsid w:val="00B24D72"/>
    <w:rsid w:val="00B2564F"/>
    <w:rsid w:val="00B25F02"/>
    <w:rsid w:val="00B40C9C"/>
    <w:rsid w:val="00B4156B"/>
    <w:rsid w:val="00B44ACD"/>
    <w:rsid w:val="00B474B2"/>
    <w:rsid w:val="00B5144F"/>
    <w:rsid w:val="00B57358"/>
    <w:rsid w:val="00B57975"/>
    <w:rsid w:val="00B62D45"/>
    <w:rsid w:val="00B72130"/>
    <w:rsid w:val="00B74B6E"/>
    <w:rsid w:val="00B80641"/>
    <w:rsid w:val="00B83EB3"/>
    <w:rsid w:val="00B8424D"/>
    <w:rsid w:val="00B902E1"/>
    <w:rsid w:val="00B90F7E"/>
    <w:rsid w:val="00B91642"/>
    <w:rsid w:val="00BA1C52"/>
    <w:rsid w:val="00BA39EE"/>
    <w:rsid w:val="00BA3C25"/>
    <w:rsid w:val="00BB1C1C"/>
    <w:rsid w:val="00BB401E"/>
    <w:rsid w:val="00BB517B"/>
    <w:rsid w:val="00BB69BB"/>
    <w:rsid w:val="00BC1417"/>
    <w:rsid w:val="00BC5EF7"/>
    <w:rsid w:val="00BC5FB5"/>
    <w:rsid w:val="00BD6B3C"/>
    <w:rsid w:val="00BD7B2B"/>
    <w:rsid w:val="00BD7E15"/>
    <w:rsid w:val="00BE3E06"/>
    <w:rsid w:val="00BF07D1"/>
    <w:rsid w:val="00BF1914"/>
    <w:rsid w:val="00BF21FC"/>
    <w:rsid w:val="00BF3CF4"/>
    <w:rsid w:val="00C0556D"/>
    <w:rsid w:val="00C11903"/>
    <w:rsid w:val="00C202E8"/>
    <w:rsid w:val="00C2199F"/>
    <w:rsid w:val="00C22AB4"/>
    <w:rsid w:val="00C23BC1"/>
    <w:rsid w:val="00C252D4"/>
    <w:rsid w:val="00C30BB1"/>
    <w:rsid w:val="00C36BA1"/>
    <w:rsid w:val="00C378E3"/>
    <w:rsid w:val="00C423A8"/>
    <w:rsid w:val="00C47C74"/>
    <w:rsid w:val="00C51D25"/>
    <w:rsid w:val="00C56653"/>
    <w:rsid w:val="00C576B7"/>
    <w:rsid w:val="00C57D25"/>
    <w:rsid w:val="00C64249"/>
    <w:rsid w:val="00C65F0B"/>
    <w:rsid w:val="00C71947"/>
    <w:rsid w:val="00C7502F"/>
    <w:rsid w:val="00C81814"/>
    <w:rsid w:val="00C87928"/>
    <w:rsid w:val="00C93422"/>
    <w:rsid w:val="00CA5D21"/>
    <w:rsid w:val="00CB3AB6"/>
    <w:rsid w:val="00CB75FD"/>
    <w:rsid w:val="00CC7303"/>
    <w:rsid w:val="00CD755E"/>
    <w:rsid w:val="00CE27AA"/>
    <w:rsid w:val="00CE2F7A"/>
    <w:rsid w:val="00CE6FC0"/>
    <w:rsid w:val="00CE7771"/>
    <w:rsid w:val="00CF178C"/>
    <w:rsid w:val="00CF22C5"/>
    <w:rsid w:val="00CF3BE4"/>
    <w:rsid w:val="00D00ED2"/>
    <w:rsid w:val="00D0111F"/>
    <w:rsid w:val="00D01E15"/>
    <w:rsid w:val="00D02289"/>
    <w:rsid w:val="00D1371B"/>
    <w:rsid w:val="00D14FA2"/>
    <w:rsid w:val="00D170F6"/>
    <w:rsid w:val="00D23E59"/>
    <w:rsid w:val="00D32907"/>
    <w:rsid w:val="00D34F15"/>
    <w:rsid w:val="00D41A9B"/>
    <w:rsid w:val="00D425BA"/>
    <w:rsid w:val="00D536FD"/>
    <w:rsid w:val="00D55A1F"/>
    <w:rsid w:val="00D67088"/>
    <w:rsid w:val="00D725BE"/>
    <w:rsid w:val="00D75BCA"/>
    <w:rsid w:val="00D765B1"/>
    <w:rsid w:val="00D7677F"/>
    <w:rsid w:val="00D76A9B"/>
    <w:rsid w:val="00D84C4F"/>
    <w:rsid w:val="00D8647C"/>
    <w:rsid w:val="00D97A78"/>
    <w:rsid w:val="00DA0BC0"/>
    <w:rsid w:val="00DA280E"/>
    <w:rsid w:val="00DA4CD4"/>
    <w:rsid w:val="00DA69C7"/>
    <w:rsid w:val="00DB43C1"/>
    <w:rsid w:val="00DC1683"/>
    <w:rsid w:val="00DC322E"/>
    <w:rsid w:val="00DE2E83"/>
    <w:rsid w:val="00DE2F6F"/>
    <w:rsid w:val="00DE4A32"/>
    <w:rsid w:val="00DF3848"/>
    <w:rsid w:val="00DF652B"/>
    <w:rsid w:val="00E04F49"/>
    <w:rsid w:val="00E11173"/>
    <w:rsid w:val="00E112F8"/>
    <w:rsid w:val="00E114F2"/>
    <w:rsid w:val="00E166D3"/>
    <w:rsid w:val="00E16CAE"/>
    <w:rsid w:val="00E179C8"/>
    <w:rsid w:val="00E2745C"/>
    <w:rsid w:val="00E30F39"/>
    <w:rsid w:val="00E34076"/>
    <w:rsid w:val="00E34CEC"/>
    <w:rsid w:val="00E36BD2"/>
    <w:rsid w:val="00E405BD"/>
    <w:rsid w:val="00E42EA9"/>
    <w:rsid w:val="00E6653E"/>
    <w:rsid w:val="00E66B37"/>
    <w:rsid w:val="00E67DD5"/>
    <w:rsid w:val="00E80B7C"/>
    <w:rsid w:val="00E812F3"/>
    <w:rsid w:val="00E8677D"/>
    <w:rsid w:val="00E9419A"/>
    <w:rsid w:val="00EA1013"/>
    <w:rsid w:val="00EA672C"/>
    <w:rsid w:val="00EB09FE"/>
    <w:rsid w:val="00EB7855"/>
    <w:rsid w:val="00EC4A7A"/>
    <w:rsid w:val="00EC5D03"/>
    <w:rsid w:val="00ED057F"/>
    <w:rsid w:val="00EE3850"/>
    <w:rsid w:val="00EE43FC"/>
    <w:rsid w:val="00EF0304"/>
    <w:rsid w:val="00EF2B69"/>
    <w:rsid w:val="00EF6B43"/>
    <w:rsid w:val="00EF7D4E"/>
    <w:rsid w:val="00F002CE"/>
    <w:rsid w:val="00F0157F"/>
    <w:rsid w:val="00F03C92"/>
    <w:rsid w:val="00F108B2"/>
    <w:rsid w:val="00F22100"/>
    <w:rsid w:val="00F310DF"/>
    <w:rsid w:val="00F373F7"/>
    <w:rsid w:val="00F37F16"/>
    <w:rsid w:val="00F41126"/>
    <w:rsid w:val="00F41629"/>
    <w:rsid w:val="00F47EB4"/>
    <w:rsid w:val="00F50130"/>
    <w:rsid w:val="00F53822"/>
    <w:rsid w:val="00F543B9"/>
    <w:rsid w:val="00F54EB9"/>
    <w:rsid w:val="00F60840"/>
    <w:rsid w:val="00F634D3"/>
    <w:rsid w:val="00F64A42"/>
    <w:rsid w:val="00F70572"/>
    <w:rsid w:val="00F76C81"/>
    <w:rsid w:val="00F779F5"/>
    <w:rsid w:val="00F80C45"/>
    <w:rsid w:val="00F87085"/>
    <w:rsid w:val="00F95D5F"/>
    <w:rsid w:val="00F967C5"/>
    <w:rsid w:val="00FA3780"/>
    <w:rsid w:val="00FA3F0D"/>
    <w:rsid w:val="00FA4578"/>
    <w:rsid w:val="00FA5805"/>
    <w:rsid w:val="00FA65A8"/>
    <w:rsid w:val="00FA6DC3"/>
    <w:rsid w:val="00FB5980"/>
    <w:rsid w:val="00FC3AE0"/>
    <w:rsid w:val="00FD2C52"/>
    <w:rsid w:val="00FD5E6B"/>
    <w:rsid w:val="00FE091F"/>
    <w:rsid w:val="00FE51D6"/>
    <w:rsid w:val="00FF62D6"/>
    <w:rsid w:val="00FF66FD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E7C81-220A-4E0D-AC95-43CAB0B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0A6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10A64"/>
  </w:style>
  <w:style w:type="table" w:styleId="TableGrid">
    <w:name w:val="Table Grid"/>
    <w:basedOn w:val="TableNormal"/>
    <w:rsid w:val="0021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5089"/>
    <w:rPr>
      <w:color w:val="0000FF"/>
      <w:u w:val="single"/>
    </w:rPr>
  </w:style>
  <w:style w:type="character" w:styleId="FollowedHyperlink">
    <w:name w:val="FollowedHyperlink"/>
    <w:basedOn w:val="DefaultParagraphFont"/>
    <w:rsid w:val="007E5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graph.co.uk/news/science/science-news/10995827/Government-accused-of-GM-baby-cover-up.html" TargetMode="External"/><Relationship Id="rId4" Type="http://schemas.openxmlformats.org/officeDocument/2006/relationships/hyperlink" Target="http://www.pbs.org/saf/1209/segments/1209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Practice</vt:lpstr>
    </vt:vector>
  </TitlesOfParts>
  <Company>Armada Area Schools</Company>
  <LinksUpToDate>false</LinksUpToDate>
  <CharactersWithSpaces>3443</CharactersWithSpaces>
  <SharedDoc>false</SharedDoc>
  <HLinks>
    <vt:vector size="6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http://www.pbs.org/saf/1209/segments/1209-1.htm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Practice</dc:title>
  <dc:subject/>
  <dc:creator>dan witgen</dc:creator>
  <cp:keywords/>
  <dc:description/>
  <cp:lastModifiedBy>aricfoster</cp:lastModifiedBy>
  <cp:revision>4</cp:revision>
  <dcterms:created xsi:type="dcterms:W3CDTF">2015-02-13T16:36:00Z</dcterms:created>
  <dcterms:modified xsi:type="dcterms:W3CDTF">2015-02-16T19:10:00Z</dcterms:modified>
</cp:coreProperties>
</file>