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12" w:rsidRPr="006928FB" w:rsidRDefault="001E7B12" w:rsidP="0058437A">
      <w:pPr>
        <w:jc w:val="center"/>
        <w:rPr>
          <w:rFonts w:ascii="Cambria" w:hAnsi="Cambria"/>
          <w:b/>
          <w:szCs w:val="28"/>
        </w:rPr>
      </w:pPr>
      <w:r w:rsidRPr="006928FB">
        <w:rPr>
          <w:rFonts w:ascii="Cambria" w:hAnsi="Cambria"/>
          <w:b/>
          <w:szCs w:val="28"/>
        </w:rPr>
        <w:t>Armada High School English Common Assessment-Junior Level</w:t>
      </w:r>
      <w:r w:rsidR="0058437A" w:rsidRPr="006928FB">
        <w:rPr>
          <w:rFonts w:ascii="Cambria" w:hAnsi="Cambria"/>
          <w:b/>
          <w:szCs w:val="28"/>
        </w:rPr>
        <w:t xml:space="preserve"> </w:t>
      </w:r>
      <w:r w:rsidR="00AA072D" w:rsidRPr="006928FB">
        <w:rPr>
          <w:rFonts w:ascii="Cambria" w:hAnsi="Cambria"/>
          <w:b/>
          <w:szCs w:val="28"/>
        </w:rPr>
        <w:t>Posttest</w:t>
      </w:r>
    </w:p>
    <w:p w:rsidR="0058437A" w:rsidRPr="006928FB" w:rsidRDefault="001E7B12">
      <w:p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The following text is from </w:t>
      </w:r>
      <w:r w:rsidR="00AA072D" w:rsidRPr="006928FB">
        <w:rPr>
          <w:rFonts w:ascii="Cambria" w:hAnsi="Cambria"/>
          <w:sz w:val="22"/>
          <w:szCs w:val="28"/>
        </w:rPr>
        <w:t>Mary Shelley’s</w:t>
      </w:r>
      <w:r w:rsidRPr="006928FB">
        <w:rPr>
          <w:rFonts w:ascii="Cambria" w:hAnsi="Cambria"/>
          <w:sz w:val="22"/>
          <w:szCs w:val="28"/>
        </w:rPr>
        <w:t xml:space="preserve"> </w:t>
      </w:r>
      <w:r w:rsidR="00AA072D" w:rsidRPr="006928FB">
        <w:rPr>
          <w:rFonts w:ascii="Cambria" w:hAnsi="Cambria"/>
          <w:sz w:val="22"/>
          <w:szCs w:val="28"/>
        </w:rPr>
        <w:t xml:space="preserve">novel </w:t>
      </w:r>
      <w:r w:rsidR="00AA072D" w:rsidRPr="006928FB">
        <w:rPr>
          <w:rFonts w:ascii="Cambria" w:hAnsi="Cambria"/>
          <w:i/>
          <w:sz w:val="22"/>
          <w:szCs w:val="28"/>
        </w:rPr>
        <w:t>Frankenstein</w:t>
      </w:r>
      <w:r w:rsidRPr="006928FB">
        <w:rPr>
          <w:rFonts w:ascii="Cambria" w:hAnsi="Cambria"/>
          <w:sz w:val="22"/>
          <w:szCs w:val="28"/>
        </w:rPr>
        <w:t xml:space="preserve">. Here, </w:t>
      </w:r>
      <w:r w:rsidR="00AA072D" w:rsidRPr="006928FB">
        <w:rPr>
          <w:rFonts w:ascii="Cambria" w:hAnsi="Cambria"/>
          <w:sz w:val="22"/>
          <w:szCs w:val="28"/>
        </w:rPr>
        <w:t xml:space="preserve">Victor Frankenstein, the novel’s protagonist, is narrating a crucial scene from the text. </w:t>
      </w:r>
      <w:r w:rsidRPr="006928FB">
        <w:rPr>
          <w:rFonts w:ascii="Cambria" w:hAnsi="Cambria"/>
          <w:sz w:val="22"/>
          <w:szCs w:val="28"/>
        </w:rPr>
        <w:t xml:space="preserve">Read the following passage and answer the questions that follow. </w:t>
      </w:r>
    </w:p>
    <w:p w:rsidR="009D3FC5" w:rsidRPr="006928FB" w:rsidRDefault="009D3FC5" w:rsidP="00AA072D">
      <w:pPr>
        <w:pStyle w:val="NormalWeb"/>
        <w:rPr>
          <w:rFonts w:ascii="Cambria" w:hAnsi="Cambria" w:cs="Aparajita"/>
          <w:color w:val="000000"/>
          <w:sz w:val="22"/>
          <w:szCs w:val="28"/>
        </w:rPr>
      </w:pPr>
      <w:r w:rsidRPr="006928FB">
        <w:rPr>
          <w:rStyle w:val="Strong"/>
          <w:rFonts w:ascii="Cambria" w:hAnsi="Cambria" w:cs="Aparajita"/>
          <w:b w:val="0"/>
          <w:color w:val="000000"/>
          <w:sz w:val="22"/>
          <w:szCs w:val="28"/>
        </w:rPr>
        <w:t>It was</w:t>
      </w:r>
      <w:r w:rsidRPr="006928FB">
        <w:rPr>
          <w:rStyle w:val="apple-converted-space"/>
          <w:rFonts w:ascii="Cambria" w:hAnsi="Cambria" w:cs="Aparajita"/>
          <w:color w:val="000000"/>
          <w:sz w:val="22"/>
          <w:szCs w:val="28"/>
        </w:rPr>
        <w:t> </w:t>
      </w:r>
      <w:r w:rsidRPr="006928FB">
        <w:rPr>
          <w:rFonts w:ascii="Cambria" w:hAnsi="Cambria" w:cs="Aparajita"/>
          <w:color w:val="000000"/>
          <w:sz w:val="22"/>
          <w:szCs w:val="28"/>
        </w:rPr>
        <w:t xml:space="preserve">on a dreary night of November that I beheld the accomplishment of my toils. With an anxiety that almost amounted to agony, collected the instruments of life around me, that I might infuse a spark of being into the lifeless thing that lay at my feet. It was already one in the morning; the rain pattered </w:t>
      </w:r>
      <w:r w:rsidRPr="006928FB">
        <w:rPr>
          <w:rFonts w:ascii="Cambria" w:hAnsi="Cambria" w:cs="Aparajita"/>
          <w:b/>
          <w:color w:val="000000"/>
          <w:sz w:val="22"/>
          <w:szCs w:val="28"/>
        </w:rPr>
        <w:t>dismally</w:t>
      </w:r>
      <w:r w:rsidRPr="006928FB">
        <w:rPr>
          <w:rFonts w:ascii="Cambria" w:hAnsi="Cambria" w:cs="Aparajita"/>
          <w:color w:val="000000"/>
          <w:sz w:val="22"/>
          <w:szCs w:val="28"/>
        </w:rPr>
        <w:t xml:space="preserve"> against the panes, and my candle was nearly burnt out, when, by the glimmer of the half-extinguished light, I saw the dull yellow eye of the creature open; it breathed hard, and a </w:t>
      </w:r>
      <w:r w:rsidRPr="006928FB">
        <w:rPr>
          <w:rFonts w:ascii="Cambria" w:hAnsi="Cambria" w:cs="Aparajita"/>
          <w:b/>
          <w:color w:val="000000"/>
          <w:sz w:val="22"/>
          <w:szCs w:val="28"/>
        </w:rPr>
        <w:t>convulsive</w:t>
      </w:r>
      <w:r w:rsidRPr="006928FB">
        <w:rPr>
          <w:rFonts w:ascii="Cambria" w:hAnsi="Cambria" w:cs="Aparajita"/>
          <w:color w:val="000000"/>
          <w:sz w:val="22"/>
          <w:szCs w:val="28"/>
        </w:rPr>
        <w:t xml:space="preserve"> motion agitated its limbs.</w:t>
      </w:r>
    </w:p>
    <w:p w:rsidR="009D3FC5" w:rsidRPr="006928FB" w:rsidRDefault="009D3FC5" w:rsidP="00AA072D">
      <w:pPr>
        <w:pStyle w:val="NormalWeb"/>
        <w:rPr>
          <w:rFonts w:ascii="Cambria" w:hAnsi="Cambria" w:cs="Aparajita"/>
          <w:color w:val="000000"/>
          <w:sz w:val="22"/>
          <w:szCs w:val="28"/>
        </w:rPr>
      </w:pPr>
      <w:r w:rsidRPr="006928FB">
        <w:rPr>
          <w:rFonts w:ascii="Cambria" w:hAnsi="Cambria" w:cs="Aparajita"/>
          <w:color w:val="000000"/>
          <w:sz w:val="22"/>
          <w:szCs w:val="28"/>
        </w:rPr>
        <w:t xml:space="preserve">How can I describe my emotions at this catastrophe, or how delineate the wretch whom with such infinite pains and care I had </w:t>
      </w:r>
      <w:proofErr w:type="spellStart"/>
      <w:r w:rsidRPr="006928FB">
        <w:rPr>
          <w:rFonts w:ascii="Cambria" w:hAnsi="Cambria" w:cs="Aparajita"/>
          <w:color w:val="000000"/>
          <w:sz w:val="22"/>
          <w:szCs w:val="28"/>
        </w:rPr>
        <w:t>endeavoured</w:t>
      </w:r>
      <w:proofErr w:type="spellEnd"/>
      <w:r w:rsidRPr="006928FB">
        <w:rPr>
          <w:rFonts w:ascii="Cambria" w:hAnsi="Cambria" w:cs="Aparajita"/>
          <w:color w:val="000000"/>
          <w:sz w:val="22"/>
          <w:szCs w:val="28"/>
        </w:rPr>
        <w:t xml:space="preserve"> to form? His limbs were in proportion, and I had selected his features as beautiful. Beautiful! -- Great God! His yellow skin scarcely covered the work of muscles and arteries beneath; his hair was of a lustrous black, and flowing; his teeth of a pearly whiteness; but these </w:t>
      </w:r>
      <w:proofErr w:type="spellStart"/>
      <w:r w:rsidRPr="006928FB">
        <w:rPr>
          <w:rFonts w:ascii="Cambria" w:hAnsi="Cambria" w:cs="Aparajita"/>
          <w:color w:val="000000"/>
          <w:sz w:val="22"/>
          <w:szCs w:val="28"/>
        </w:rPr>
        <w:t>luxuriances</w:t>
      </w:r>
      <w:proofErr w:type="spellEnd"/>
      <w:r w:rsidRPr="006928FB">
        <w:rPr>
          <w:rFonts w:ascii="Cambria" w:hAnsi="Cambria" w:cs="Aparajita"/>
          <w:color w:val="000000"/>
          <w:sz w:val="22"/>
          <w:szCs w:val="28"/>
        </w:rPr>
        <w:t xml:space="preserve"> only formed a more horrid contrast with his watery eyes, that seemed almost of the same </w:t>
      </w:r>
      <w:proofErr w:type="spellStart"/>
      <w:r w:rsidRPr="006928FB">
        <w:rPr>
          <w:rFonts w:ascii="Cambria" w:hAnsi="Cambria" w:cs="Aparajita"/>
          <w:color w:val="000000"/>
          <w:sz w:val="22"/>
          <w:szCs w:val="28"/>
        </w:rPr>
        <w:t>colour</w:t>
      </w:r>
      <w:proofErr w:type="spellEnd"/>
      <w:r w:rsidRPr="006928FB">
        <w:rPr>
          <w:rFonts w:ascii="Cambria" w:hAnsi="Cambria" w:cs="Aparajita"/>
          <w:color w:val="000000"/>
          <w:sz w:val="22"/>
          <w:szCs w:val="28"/>
        </w:rPr>
        <w:t xml:space="preserve"> as the dun white sockets in which they were set, his </w:t>
      </w:r>
      <w:proofErr w:type="spellStart"/>
      <w:r w:rsidRPr="006928FB">
        <w:rPr>
          <w:rFonts w:ascii="Cambria" w:hAnsi="Cambria" w:cs="Aparajita"/>
          <w:color w:val="000000"/>
          <w:sz w:val="22"/>
          <w:szCs w:val="28"/>
        </w:rPr>
        <w:t>shrivelled</w:t>
      </w:r>
      <w:proofErr w:type="spellEnd"/>
      <w:r w:rsidRPr="006928FB">
        <w:rPr>
          <w:rFonts w:ascii="Cambria" w:hAnsi="Cambria" w:cs="Aparajita"/>
          <w:color w:val="000000"/>
          <w:sz w:val="22"/>
          <w:szCs w:val="28"/>
        </w:rPr>
        <w:t xml:space="preserve"> complexion and straight black lips.</w:t>
      </w:r>
    </w:p>
    <w:p w:rsidR="00753667" w:rsidRPr="006928FB" w:rsidRDefault="009D3FC5" w:rsidP="00AA072D">
      <w:pPr>
        <w:pStyle w:val="NormalWeb"/>
        <w:rPr>
          <w:rFonts w:ascii="Cambria" w:hAnsi="Cambria" w:cs="Aparajita"/>
          <w:color w:val="000000"/>
          <w:sz w:val="22"/>
          <w:szCs w:val="28"/>
        </w:rPr>
      </w:pPr>
      <w:r w:rsidRPr="006928FB">
        <w:rPr>
          <w:rFonts w:ascii="Cambria" w:hAnsi="Cambria" w:cs="Aparajita"/>
          <w:color w:val="000000"/>
          <w:sz w:val="22"/>
          <w:szCs w:val="28"/>
        </w:rPr>
        <w:t xml:space="preserve">I had worked hard for nearly two years, for the sole purpose of infusing life into an inanimate body. For this I had deprived myself of rest and health. I had desired it with an </w:t>
      </w:r>
      <w:proofErr w:type="spellStart"/>
      <w:r w:rsidRPr="006928FB">
        <w:rPr>
          <w:rFonts w:ascii="Cambria" w:hAnsi="Cambria" w:cs="Aparajita"/>
          <w:color w:val="000000"/>
          <w:sz w:val="22"/>
          <w:szCs w:val="28"/>
        </w:rPr>
        <w:t>ardour</w:t>
      </w:r>
      <w:proofErr w:type="spellEnd"/>
      <w:r w:rsidRPr="006928FB">
        <w:rPr>
          <w:rFonts w:ascii="Cambria" w:hAnsi="Cambria" w:cs="Aparajita"/>
          <w:color w:val="000000"/>
          <w:sz w:val="22"/>
          <w:szCs w:val="28"/>
        </w:rPr>
        <w:t xml:space="preserve"> that far exceeded moderation; but now that I had finished, the beauty of the dream vanished, and breathless horror and disgust filled my heart. Unable to endure the aspect of the being I had created, I rushed out of the room, continued a long time traversing my bed chamber, unable to compose my mind to sleep. </w:t>
      </w:r>
    </w:p>
    <w:p w:rsidR="009D3FC5" w:rsidRPr="006928FB" w:rsidRDefault="00753667" w:rsidP="00AA072D">
      <w:pPr>
        <w:pStyle w:val="NormalWeb"/>
        <w:rPr>
          <w:rFonts w:ascii="Cambria" w:hAnsi="Cambria" w:cs="Aparajita"/>
          <w:color w:val="000000"/>
          <w:sz w:val="22"/>
          <w:szCs w:val="28"/>
        </w:rPr>
      </w:pPr>
      <w:r w:rsidRPr="006928FB">
        <w:rPr>
          <w:rFonts w:ascii="Cambria" w:hAnsi="Cambria" w:cs="Aparajita"/>
          <w:color w:val="000000"/>
          <w:sz w:val="22"/>
          <w:szCs w:val="28"/>
        </w:rPr>
        <w:t xml:space="preserve">(Finally, I returned, only to behold the </w:t>
      </w:r>
      <w:r w:rsidRPr="006928FB">
        <w:rPr>
          <w:rFonts w:ascii="Cambria" w:hAnsi="Cambria" w:cs="Aparajita"/>
          <w:b/>
          <w:color w:val="000000"/>
          <w:sz w:val="22"/>
          <w:szCs w:val="28"/>
        </w:rPr>
        <w:t>progeny</w:t>
      </w:r>
      <w:r w:rsidRPr="006928FB">
        <w:rPr>
          <w:rFonts w:ascii="Cambria" w:hAnsi="Cambria" w:cs="Aparajita"/>
          <w:color w:val="000000"/>
          <w:sz w:val="22"/>
          <w:szCs w:val="28"/>
        </w:rPr>
        <w:t xml:space="preserve"> that I had created). </w:t>
      </w:r>
      <w:r w:rsidR="009D3FC5" w:rsidRPr="006928FB">
        <w:rPr>
          <w:rFonts w:ascii="Cambria" w:hAnsi="Cambria" w:cs="Aparajita"/>
          <w:color w:val="000000"/>
          <w:sz w:val="22"/>
          <w:szCs w:val="28"/>
        </w:rPr>
        <w:t>Oh! no mortal could support the horror of that countenance. A mummy again endued with animation could not be so hideous as that wretch. I had gazed on him while unfinished he was ugly then; but when those muscles and joints were rendered capable of motion, it became a thing such as even Dante could not have conceived.</w:t>
      </w:r>
    </w:p>
    <w:p w:rsidR="004122CB" w:rsidRPr="006928FB" w:rsidRDefault="00753667" w:rsidP="004122C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Which of the following best paraphrases </w:t>
      </w:r>
      <w:r w:rsidR="00FB7FEB">
        <w:rPr>
          <w:rFonts w:ascii="Cambria" w:hAnsi="Cambria"/>
          <w:sz w:val="22"/>
          <w:szCs w:val="28"/>
        </w:rPr>
        <w:t xml:space="preserve">(NOT thematic) </w:t>
      </w:r>
      <w:r w:rsidRPr="006928FB">
        <w:rPr>
          <w:rFonts w:ascii="Cambria" w:hAnsi="Cambria"/>
          <w:sz w:val="22"/>
          <w:szCs w:val="28"/>
        </w:rPr>
        <w:t>the literal message of the passage?</w:t>
      </w:r>
    </w:p>
    <w:p w:rsidR="000F49CF" w:rsidRPr="006928FB" w:rsidRDefault="00753667" w:rsidP="0075366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Victor created life and was horrified at what he had done</w:t>
      </w:r>
      <w:r w:rsidR="00FB7FEB">
        <w:rPr>
          <w:rFonts w:ascii="Cambria" w:hAnsi="Cambria"/>
          <w:sz w:val="22"/>
          <w:szCs w:val="28"/>
        </w:rPr>
        <w:t>.</w:t>
      </w:r>
    </w:p>
    <w:p w:rsidR="00753667" w:rsidRPr="006928FB" w:rsidRDefault="00FB7FEB" w:rsidP="0075366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 xml:space="preserve">Victor worked hard for two years. </w:t>
      </w:r>
    </w:p>
    <w:p w:rsidR="00753667" w:rsidRPr="006928FB" w:rsidRDefault="00753667" w:rsidP="0075366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Mary Shelley is trying to teach the moral “just because we can do something, doesn’t mean we should.”</w:t>
      </w:r>
    </w:p>
    <w:p w:rsidR="00753667" w:rsidRPr="006928FB" w:rsidRDefault="00753667" w:rsidP="0075366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No mortal could support the horror of that thing such as Dante</w:t>
      </w:r>
    </w:p>
    <w:p w:rsidR="000F49CF" w:rsidRPr="006928FB" w:rsidRDefault="00753667" w:rsidP="004122C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Which of the following details is NOT true about Victor’s creation?</w:t>
      </w:r>
    </w:p>
    <w:p w:rsidR="000F49CF" w:rsidRPr="006928FB" w:rsidRDefault="00753667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The creation’s dull yellow eyes opened</w:t>
      </w:r>
    </w:p>
    <w:p w:rsidR="00753667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The creation’s countenance was as glorious as the sun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Victor worked for two years trying to create it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After he created it, Victor was appalled by the creation. </w:t>
      </w:r>
    </w:p>
    <w:p w:rsidR="000F49CF" w:rsidRPr="006928FB" w:rsidRDefault="00100878" w:rsidP="004122C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When Victor said, “Beautiful—Great God!” it is an example of…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Metaphor because it is an indirect comparison to God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Simile because it is a direct comparison to Beautiful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Irony because he is acting like a God by creating life</w:t>
      </w:r>
    </w:p>
    <w:p w:rsidR="000F49CF" w:rsidRPr="006928FB" w:rsidRDefault="00FB7FEB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Flashback</w:t>
      </w:r>
      <w:r w:rsidR="00100878" w:rsidRPr="006928FB">
        <w:rPr>
          <w:rFonts w:ascii="Cambria" w:hAnsi="Cambria"/>
          <w:sz w:val="22"/>
          <w:szCs w:val="28"/>
        </w:rPr>
        <w:t xml:space="preserve"> </w:t>
      </w:r>
      <w:r>
        <w:rPr>
          <w:rFonts w:ascii="Cambria" w:hAnsi="Cambria"/>
          <w:sz w:val="22"/>
          <w:szCs w:val="28"/>
        </w:rPr>
        <w:t>because the creation was a god</w:t>
      </w:r>
    </w:p>
    <w:p w:rsidR="000F49CF" w:rsidRPr="006928FB" w:rsidRDefault="00100878" w:rsidP="004122C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In the last line</w:t>
      </w:r>
      <w:r w:rsidR="00FB7FEB">
        <w:rPr>
          <w:rFonts w:ascii="Cambria" w:hAnsi="Cambria"/>
          <w:sz w:val="22"/>
          <w:szCs w:val="28"/>
        </w:rPr>
        <w:t>,</w:t>
      </w:r>
      <w:r w:rsidRPr="006928FB">
        <w:rPr>
          <w:rFonts w:ascii="Cambria" w:hAnsi="Cambria"/>
          <w:sz w:val="22"/>
          <w:szCs w:val="28"/>
        </w:rPr>
        <w:t xml:space="preserve"> Victor says “even as Dante could conceive</w:t>
      </w:r>
      <w:r w:rsidR="00FB7FEB">
        <w:rPr>
          <w:rFonts w:ascii="Cambria" w:hAnsi="Cambria"/>
          <w:sz w:val="22"/>
          <w:szCs w:val="28"/>
        </w:rPr>
        <w:t>.</w:t>
      </w:r>
      <w:r w:rsidRPr="006928FB">
        <w:rPr>
          <w:rFonts w:ascii="Cambria" w:hAnsi="Cambria"/>
          <w:sz w:val="22"/>
          <w:szCs w:val="28"/>
        </w:rPr>
        <w:t>”</w:t>
      </w:r>
      <w:r w:rsidR="00FB7FEB">
        <w:rPr>
          <w:rFonts w:ascii="Cambria" w:hAnsi="Cambria"/>
          <w:sz w:val="22"/>
          <w:szCs w:val="28"/>
        </w:rPr>
        <w:t xml:space="preserve"> Dante is a very famous writer that all of </w:t>
      </w:r>
      <w:r w:rsidR="00A07299">
        <w:rPr>
          <w:rFonts w:ascii="Cambria" w:hAnsi="Cambria"/>
          <w:sz w:val="22"/>
          <w:szCs w:val="28"/>
        </w:rPr>
        <w:t xml:space="preserve">Mary </w:t>
      </w:r>
      <w:r w:rsidR="00FB7FEB">
        <w:rPr>
          <w:rFonts w:ascii="Cambria" w:hAnsi="Cambria"/>
          <w:sz w:val="22"/>
          <w:szCs w:val="28"/>
        </w:rPr>
        <w:t xml:space="preserve">Shelley’s readers would know. She </w:t>
      </w:r>
      <w:r w:rsidRPr="006928FB">
        <w:rPr>
          <w:rFonts w:ascii="Cambria" w:hAnsi="Cambria"/>
          <w:sz w:val="22"/>
          <w:szCs w:val="28"/>
        </w:rPr>
        <w:t>is using the literary device of…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Rhetorical question by asking Dante about his creation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Personification of Dante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Irony beca</w:t>
      </w:r>
      <w:r w:rsidR="00FB7FEB">
        <w:rPr>
          <w:rFonts w:ascii="Cambria" w:hAnsi="Cambria"/>
          <w:sz w:val="22"/>
          <w:szCs w:val="28"/>
        </w:rPr>
        <w:t>use Dante was blind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Allusion by referencing the famous author Dante</w:t>
      </w:r>
    </w:p>
    <w:p w:rsidR="000F49CF" w:rsidRPr="006928FB" w:rsidRDefault="000F49CF" w:rsidP="004122C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When the author used the word </w:t>
      </w:r>
      <w:r w:rsidR="00100878" w:rsidRPr="006928FB">
        <w:rPr>
          <w:rFonts w:ascii="Cambria" w:hAnsi="Cambria"/>
          <w:b/>
          <w:sz w:val="22"/>
          <w:szCs w:val="28"/>
        </w:rPr>
        <w:t>dismally</w:t>
      </w:r>
      <w:r w:rsidRPr="006928FB">
        <w:rPr>
          <w:rFonts w:ascii="Cambria" w:hAnsi="Cambria"/>
          <w:sz w:val="22"/>
          <w:szCs w:val="28"/>
        </w:rPr>
        <w:t xml:space="preserve">, </w:t>
      </w:r>
      <w:r w:rsidR="00467919" w:rsidRPr="006928FB">
        <w:rPr>
          <w:rFonts w:ascii="Cambria" w:hAnsi="Cambria"/>
          <w:sz w:val="22"/>
          <w:szCs w:val="28"/>
        </w:rPr>
        <w:t>s</w:t>
      </w:r>
      <w:r w:rsidRPr="006928FB">
        <w:rPr>
          <w:rFonts w:ascii="Cambria" w:hAnsi="Cambria"/>
          <w:sz w:val="22"/>
          <w:szCs w:val="28"/>
        </w:rPr>
        <w:t>he most likely meant…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Sadly, Darkly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Happily, Cheerfully</w:t>
      </w:r>
    </w:p>
    <w:p w:rsidR="000F49CF" w:rsidRPr="006928FB" w:rsidRDefault="00100878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lastRenderedPageBreak/>
        <w:t>Angrily, Vengefully</w:t>
      </w:r>
    </w:p>
    <w:p w:rsidR="000F49CF" w:rsidRPr="006928FB" w:rsidRDefault="00FB7FEB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Honorably</w:t>
      </w:r>
      <w:r w:rsidR="00467919" w:rsidRPr="006928FB">
        <w:rPr>
          <w:rFonts w:ascii="Cambria" w:hAnsi="Cambria"/>
          <w:sz w:val="22"/>
          <w:szCs w:val="28"/>
        </w:rPr>
        <w:t xml:space="preserve">, </w:t>
      </w:r>
      <w:r>
        <w:rPr>
          <w:rFonts w:ascii="Cambria" w:hAnsi="Cambria"/>
          <w:sz w:val="22"/>
          <w:szCs w:val="28"/>
        </w:rPr>
        <w:t>Rewardingly</w:t>
      </w:r>
    </w:p>
    <w:p w:rsidR="000F49CF" w:rsidRPr="006928FB" w:rsidRDefault="000F49CF" w:rsidP="000F49CF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When the author used the word </w:t>
      </w:r>
      <w:r w:rsidR="00467919" w:rsidRPr="006928FB">
        <w:rPr>
          <w:rFonts w:ascii="Cambria" w:hAnsi="Cambria"/>
          <w:b/>
          <w:sz w:val="22"/>
          <w:szCs w:val="28"/>
        </w:rPr>
        <w:t>convulsive</w:t>
      </w:r>
      <w:r w:rsidRPr="006928FB">
        <w:rPr>
          <w:rFonts w:ascii="Cambria" w:hAnsi="Cambria"/>
          <w:sz w:val="22"/>
          <w:szCs w:val="28"/>
        </w:rPr>
        <w:t xml:space="preserve">, </w:t>
      </w:r>
      <w:r w:rsidR="00467919" w:rsidRPr="006928FB">
        <w:rPr>
          <w:rFonts w:ascii="Cambria" w:hAnsi="Cambria"/>
          <w:sz w:val="22"/>
          <w:szCs w:val="28"/>
        </w:rPr>
        <w:t>s</w:t>
      </w:r>
      <w:r w:rsidRPr="006928FB">
        <w:rPr>
          <w:rFonts w:ascii="Cambria" w:hAnsi="Cambria"/>
          <w:sz w:val="22"/>
          <w:szCs w:val="28"/>
        </w:rPr>
        <w:t>he most likely meant…</w:t>
      </w:r>
    </w:p>
    <w:p w:rsidR="000F49CF" w:rsidRPr="006928FB" w:rsidRDefault="00467919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Passive, Calm</w:t>
      </w:r>
    </w:p>
    <w:p w:rsidR="000F49CF" w:rsidRPr="006928FB" w:rsidRDefault="00467919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Shaking, Twitching</w:t>
      </w:r>
    </w:p>
    <w:p w:rsidR="000F49CF" w:rsidRPr="006928FB" w:rsidRDefault="00467919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Mental, Emotional</w:t>
      </w:r>
    </w:p>
    <w:p w:rsidR="000F49CF" w:rsidRPr="006928FB" w:rsidRDefault="00467919" w:rsidP="000F49CF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Regretful, Mournful</w:t>
      </w:r>
    </w:p>
    <w:p w:rsidR="000F49CF" w:rsidRPr="006928FB" w:rsidRDefault="000F49CF" w:rsidP="000F49CF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When the author used the word </w:t>
      </w:r>
      <w:r w:rsidR="00467919" w:rsidRPr="006928FB">
        <w:rPr>
          <w:rFonts w:ascii="Cambria" w:hAnsi="Cambria"/>
          <w:b/>
          <w:sz w:val="22"/>
          <w:szCs w:val="28"/>
        </w:rPr>
        <w:t>progeny</w:t>
      </w:r>
      <w:r w:rsidRPr="006928FB">
        <w:rPr>
          <w:rFonts w:ascii="Cambria" w:hAnsi="Cambria"/>
          <w:sz w:val="22"/>
          <w:szCs w:val="28"/>
        </w:rPr>
        <w:t xml:space="preserve">, </w:t>
      </w:r>
      <w:r w:rsidR="00467919" w:rsidRPr="006928FB">
        <w:rPr>
          <w:rFonts w:ascii="Cambria" w:hAnsi="Cambria"/>
          <w:sz w:val="22"/>
          <w:szCs w:val="28"/>
        </w:rPr>
        <w:t>s</w:t>
      </w:r>
      <w:r w:rsidRPr="006928FB">
        <w:rPr>
          <w:rFonts w:ascii="Cambria" w:hAnsi="Cambria"/>
          <w:sz w:val="22"/>
          <w:szCs w:val="28"/>
        </w:rPr>
        <w:t>he most likely meant…</w:t>
      </w:r>
    </w:p>
    <w:p w:rsidR="00A5509C" w:rsidRPr="006928FB" w:rsidRDefault="00467919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Countenance</w:t>
      </w:r>
    </w:p>
    <w:p w:rsidR="00A5509C" w:rsidRPr="006928FB" w:rsidRDefault="00467919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Horror</w:t>
      </w:r>
    </w:p>
    <w:p w:rsidR="00A5509C" w:rsidRPr="006928FB" w:rsidRDefault="00467919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Creation</w:t>
      </w:r>
    </w:p>
    <w:p w:rsidR="00A5509C" w:rsidRPr="006928FB" w:rsidRDefault="00467919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Muscles</w:t>
      </w:r>
    </w:p>
    <w:p w:rsidR="000F49CF" w:rsidRPr="006928FB" w:rsidRDefault="00A5509C" w:rsidP="004122C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The </w:t>
      </w:r>
      <w:r w:rsidR="005B0BC0" w:rsidRPr="006928FB">
        <w:rPr>
          <w:rFonts w:ascii="Cambria" w:hAnsi="Cambria"/>
          <w:sz w:val="22"/>
          <w:szCs w:val="28"/>
        </w:rPr>
        <w:t>reader</w:t>
      </w:r>
      <w:r w:rsidRPr="006928FB">
        <w:rPr>
          <w:rFonts w:ascii="Cambria" w:hAnsi="Cambria"/>
          <w:sz w:val="22"/>
          <w:szCs w:val="28"/>
        </w:rPr>
        <w:t xml:space="preserve"> can logically infer </w:t>
      </w:r>
      <w:r w:rsidR="00FB7FEB">
        <w:rPr>
          <w:rFonts w:ascii="Cambria" w:hAnsi="Cambria"/>
          <w:sz w:val="22"/>
          <w:szCs w:val="28"/>
        </w:rPr>
        <w:t xml:space="preserve">FROM THIS PASSAGE </w:t>
      </w:r>
      <w:r w:rsidRPr="006928FB">
        <w:rPr>
          <w:rFonts w:ascii="Cambria" w:hAnsi="Cambria"/>
          <w:sz w:val="22"/>
          <w:szCs w:val="28"/>
        </w:rPr>
        <w:t>that…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The cold </w:t>
      </w:r>
      <w:r w:rsidR="00A07299">
        <w:rPr>
          <w:rFonts w:ascii="Cambria" w:hAnsi="Cambria"/>
          <w:sz w:val="22"/>
          <w:szCs w:val="28"/>
        </w:rPr>
        <w:t xml:space="preserve">of the </w:t>
      </w:r>
      <w:r w:rsidRPr="006928FB">
        <w:rPr>
          <w:rFonts w:ascii="Cambria" w:hAnsi="Cambria"/>
          <w:sz w:val="22"/>
          <w:szCs w:val="28"/>
        </w:rPr>
        <w:t>November night contributed to the creation coming alive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Victor </w:t>
      </w:r>
      <w:r w:rsidR="00FB7FEB">
        <w:rPr>
          <w:rFonts w:ascii="Cambria" w:hAnsi="Cambria"/>
          <w:sz w:val="22"/>
          <w:szCs w:val="28"/>
        </w:rPr>
        <w:t>got help from Henry in creating</w:t>
      </w:r>
      <w:r w:rsidRPr="006928FB">
        <w:rPr>
          <w:rFonts w:ascii="Cambria" w:hAnsi="Cambria"/>
          <w:sz w:val="22"/>
          <w:szCs w:val="28"/>
        </w:rPr>
        <w:t xml:space="preserve"> the wretch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Victor also wanted a </w:t>
      </w:r>
      <w:r w:rsidR="00FB7FEB">
        <w:rPr>
          <w:rFonts w:ascii="Cambria" w:hAnsi="Cambria"/>
          <w:sz w:val="22"/>
          <w:szCs w:val="28"/>
        </w:rPr>
        <w:t xml:space="preserve">female progeny </w:t>
      </w:r>
      <w:r w:rsidRPr="006928FB">
        <w:rPr>
          <w:rFonts w:ascii="Cambria" w:hAnsi="Cambria"/>
          <w:sz w:val="22"/>
          <w:szCs w:val="28"/>
        </w:rPr>
        <w:t>to come to life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Victor expected to feel fulfilling and satisfied when his creation came alive</w:t>
      </w:r>
    </w:p>
    <w:p w:rsidR="00A5509C" w:rsidRPr="006928FB" w:rsidRDefault="00A5509C" w:rsidP="00A5509C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The </w:t>
      </w:r>
      <w:r w:rsidR="005B0BC0" w:rsidRPr="006928FB">
        <w:rPr>
          <w:rFonts w:ascii="Cambria" w:hAnsi="Cambria"/>
          <w:sz w:val="22"/>
          <w:szCs w:val="28"/>
        </w:rPr>
        <w:t>reader</w:t>
      </w:r>
      <w:r w:rsidRPr="006928FB">
        <w:rPr>
          <w:rFonts w:ascii="Cambria" w:hAnsi="Cambria"/>
          <w:sz w:val="22"/>
          <w:szCs w:val="28"/>
        </w:rPr>
        <w:t xml:space="preserve"> can logically infer that </w:t>
      </w:r>
      <w:r w:rsidR="005B0BC0" w:rsidRPr="006928FB">
        <w:rPr>
          <w:rFonts w:ascii="Cambria" w:hAnsi="Cambria"/>
          <w:sz w:val="22"/>
          <w:szCs w:val="28"/>
        </w:rPr>
        <w:t xml:space="preserve">in the </w:t>
      </w:r>
      <w:r w:rsidR="00FB7FEB">
        <w:rPr>
          <w:rFonts w:ascii="Cambria" w:hAnsi="Cambria"/>
          <w:sz w:val="22"/>
          <w:szCs w:val="28"/>
        </w:rPr>
        <w:t>remainder</w:t>
      </w:r>
      <w:r w:rsidR="005B0BC0" w:rsidRPr="006928FB">
        <w:rPr>
          <w:rFonts w:ascii="Cambria" w:hAnsi="Cambria"/>
          <w:sz w:val="22"/>
          <w:szCs w:val="28"/>
        </w:rPr>
        <w:t xml:space="preserve"> of Shelley’s text…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Victor has trouble accepting the creation for what he is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Victor continues his obsession and decided to create another progeny </w:t>
      </w:r>
      <w:r w:rsidRPr="00FB7FEB">
        <w:rPr>
          <w:rFonts w:ascii="Cambria" w:hAnsi="Cambria"/>
          <w:b/>
          <w:sz w:val="22"/>
          <w:szCs w:val="28"/>
        </w:rPr>
        <w:t>on his own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Victor </w:t>
      </w:r>
      <w:r w:rsidR="00A07299">
        <w:rPr>
          <w:rFonts w:ascii="Cambria" w:hAnsi="Cambria"/>
          <w:sz w:val="22"/>
          <w:szCs w:val="28"/>
        </w:rPr>
        <w:t>convinced Walton to build another progeny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Victor’s own children follow in his scientific footsteps</w:t>
      </w:r>
    </w:p>
    <w:p w:rsidR="00A5509C" w:rsidRPr="006928FB" w:rsidRDefault="00A5509C" w:rsidP="004122C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 xml:space="preserve">Thematically, </w:t>
      </w:r>
      <w:r w:rsidR="005B0BC0" w:rsidRPr="006928FB">
        <w:rPr>
          <w:rFonts w:ascii="Cambria" w:hAnsi="Cambria"/>
          <w:sz w:val="22"/>
          <w:szCs w:val="28"/>
        </w:rPr>
        <w:t>Shelley</w:t>
      </w:r>
      <w:r w:rsidRPr="006928FB">
        <w:rPr>
          <w:rFonts w:ascii="Cambria" w:hAnsi="Cambria"/>
          <w:sz w:val="22"/>
          <w:szCs w:val="28"/>
        </w:rPr>
        <w:t xml:space="preserve"> must be trying to show </w:t>
      </w:r>
      <w:r w:rsidR="005B0BC0" w:rsidRPr="006928FB">
        <w:rPr>
          <w:rFonts w:ascii="Cambria" w:hAnsi="Cambria"/>
          <w:sz w:val="22"/>
          <w:szCs w:val="28"/>
        </w:rPr>
        <w:t>her readers</w:t>
      </w:r>
      <w:r w:rsidRPr="006928FB">
        <w:rPr>
          <w:rFonts w:ascii="Cambria" w:hAnsi="Cambria"/>
          <w:sz w:val="22"/>
          <w:szCs w:val="28"/>
        </w:rPr>
        <w:t xml:space="preserve"> that…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Carpe diem; seize the day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Just because we can, doesn’t mean we should</w:t>
      </w:r>
    </w:p>
    <w:p w:rsidR="00A5509C" w:rsidRPr="006928FB" w:rsidRDefault="005B0BC0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The power of an individual is stronger than the power of society</w:t>
      </w:r>
    </w:p>
    <w:p w:rsidR="00A5509C" w:rsidRPr="006928FB" w:rsidRDefault="00FB7FEB" w:rsidP="00A5509C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Heroes are flawless</w:t>
      </w:r>
      <w:bookmarkStart w:id="0" w:name="_GoBack"/>
      <w:bookmarkEnd w:id="0"/>
    </w:p>
    <w:p w:rsidR="000F49CF" w:rsidRPr="006928FB" w:rsidRDefault="000F49CF" w:rsidP="000F49CF">
      <w:pPr>
        <w:pStyle w:val="ListParagraph"/>
        <w:ind w:left="1440"/>
        <w:rPr>
          <w:rFonts w:ascii="Cambria" w:hAnsi="Cambria"/>
          <w:sz w:val="22"/>
          <w:szCs w:val="28"/>
        </w:rPr>
      </w:pPr>
    </w:p>
    <w:p w:rsidR="001E7B12" w:rsidRPr="006928FB" w:rsidRDefault="00A5509C">
      <w:pPr>
        <w:rPr>
          <w:rFonts w:ascii="Cambria" w:hAnsi="Cambria"/>
          <w:sz w:val="22"/>
          <w:szCs w:val="28"/>
        </w:rPr>
      </w:pPr>
      <w:r w:rsidRPr="006928FB">
        <w:rPr>
          <w:rFonts w:ascii="Cambria" w:hAnsi="Cambria"/>
          <w:sz w:val="22"/>
          <w:szCs w:val="28"/>
        </w:rPr>
        <w:t>Now</w:t>
      </w:r>
      <w:r w:rsidR="001E7B12" w:rsidRPr="006928FB">
        <w:rPr>
          <w:rFonts w:ascii="Cambria" w:hAnsi="Cambria"/>
          <w:sz w:val="22"/>
          <w:szCs w:val="28"/>
        </w:rPr>
        <w:t xml:space="preserve">, analyze the ways that the author uses specific writing techniques to convey meaning. In other words, what methods does </w:t>
      </w:r>
      <w:r w:rsidR="005B0BC0" w:rsidRPr="006928FB">
        <w:rPr>
          <w:rFonts w:ascii="Cambria" w:hAnsi="Cambria"/>
          <w:sz w:val="22"/>
          <w:szCs w:val="28"/>
        </w:rPr>
        <w:t>Shelley</w:t>
      </w:r>
      <w:r w:rsidR="001E7B12" w:rsidRPr="006928FB">
        <w:rPr>
          <w:rFonts w:ascii="Cambria" w:hAnsi="Cambria"/>
          <w:sz w:val="22"/>
          <w:szCs w:val="28"/>
        </w:rPr>
        <w:t xml:space="preserve"> use to present his message? You will be assessed using the rubric below.</w:t>
      </w:r>
    </w:p>
    <w:tbl>
      <w:tblPr>
        <w:tblStyle w:val="TableGrid"/>
        <w:tblW w:w="11070" w:type="dxa"/>
        <w:tblInd w:w="-412" w:type="dxa"/>
        <w:tblLook w:val="04A0" w:firstRow="1" w:lastRow="0" w:firstColumn="1" w:lastColumn="0" w:noHBand="0" w:noVBand="1"/>
      </w:tblPr>
      <w:tblGrid>
        <w:gridCol w:w="2160"/>
        <w:gridCol w:w="2970"/>
        <w:gridCol w:w="2880"/>
        <w:gridCol w:w="3060"/>
      </w:tblGrid>
      <w:tr w:rsidR="001E7B12" w:rsidRPr="006928FB" w:rsidTr="005B0BC0">
        <w:tc>
          <w:tcPr>
            <w:tcW w:w="2160" w:type="dxa"/>
          </w:tcPr>
          <w:p w:rsidR="001E7B12" w:rsidRPr="006928FB" w:rsidRDefault="001E7B12" w:rsidP="001E7B12">
            <w:pPr>
              <w:jc w:val="center"/>
              <w:rPr>
                <w:rFonts w:ascii="Cambria" w:hAnsi="Cambria"/>
                <w:b/>
                <w:sz w:val="18"/>
                <w:szCs w:val="28"/>
              </w:rPr>
            </w:pPr>
            <w:r w:rsidRPr="006928FB">
              <w:rPr>
                <w:rFonts w:ascii="Cambria" w:hAnsi="Cambria"/>
                <w:b/>
                <w:sz w:val="18"/>
                <w:szCs w:val="28"/>
              </w:rPr>
              <w:t>Standard</w:t>
            </w:r>
          </w:p>
        </w:tc>
        <w:tc>
          <w:tcPr>
            <w:tcW w:w="2970" w:type="dxa"/>
          </w:tcPr>
          <w:p w:rsidR="001E7B12" w:rsidRPr="006928FB" w:rsidRDefault="001E7B12" w:rsidP="001E7B12">
            <w:pPr>
              <w:jc w:val="center"/>
              <w:rPr>
                <w:rFonts w:ascii="Cambria" w:hAnsi="Cambria"/>
                <w:b/>
                <w:sz w:val="18"/>
                <w:szCs w:val="28"/>
              </w:rPr>
            </w:pPr>
            <w:r w:rsidRPr="006928FB">
              <w:rPr>
                <w:rFonts w:ascii="Cambria" w:hAnsi="Cambria"/>
                <w:b/>
                <w:sz w:val="18"/>
                <w:szCs w:val="28"/>
              </w:rPr>
              <w:t>3.0, Yes, Proficient</w:t>
            </w:r>
          </w:p>
        </w:tc>
        <w:tc>
          <w:tcPr>
            <w:tcW w:w="2880" w:type="dxa"/>
          </w:tcPr>
          <w:p w:rsidR="001E7B12" w:rsidRPr="006928FB" w:rsidRDefault="001E7B12" w:rsidP="001E7B12">
            <w:pPr>
              <w:jc w:val="center"/>
              <w:rPr>
                <w:rFonts w:ascii="Cambria" w:hAnsi="Cambria"/>
                <w:b/>
                <w:sz w:val="18"/>
                <w:szCs w:val="28"/>
              </w:rPr>
            </w:pPr>
            <w:r w:rsidRPr="006928FB">
              <w:rPr>
                <w:rFonts w:ascii="Cambria" w:hAnsi="Cambria"/>
                <w:b/>
                <w:sz w:val="18"/>
                <w:szCs w:val="28"/>
              </w:rPr>
              <w:t>2.0, Maybe, Approaching</w:t>
            </w:r>
          </w:p>
        </w:tc>
        <w:tc>
          <w:tcPr>
            <w:tcW w:w="3060" w:type="dxa"/>
          </w:tcPr>
          <w:p w:rsidR="001E7B12" w:rsidRPr="006928FB" w:rsidRDefault="001E7B12" w:rsidP="001E7B12">
            <w:pPr>
              <w:jc w:val="center"/>
              <w:rPr>
                <w:rFonts w:ascii="Cambria" w:hAnsi="Cambria"/>
                <w:b/>
                <w:sz w:val="18"/>
                <w:szCs w:val="28"/>
              </w:rPr>
            </w:pPr>
            <w:r w:rsidRPr="006928FB">
              <w:rPr>
                <w:rFonts w:ascii="Cambria" w:hAnsi="Cambria"/>
                <w:b/>
                <w:sz w:val="18"/>
                <w:szCs w:val="28"/>
              </w:rPr>
              <w:t>1.0, Not Yet, Minimal Evidence</w:t>
            </w:r>
          </w:p>
        </w:tc>
      </w:tr>
      <w:tr w:rsidR="001E7B12" w:rsidRPr="006928FB" w:rsidTr="005B0BC0">
        <w:tc>
          <w:tcPr>
            <w:tcW w:w="2160" w:type="dxa"/>
          </w:tcPr>
          <w:p w:rsidR="001E7B12" w:rsidRPr="006928FB" w:rsidRDefault="001E7B12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b/>
                <w:sz w:val="18"/>
                <w:szCs w:val="28"/>
                <w:u w:val="single"/>
              </w:rPr>
              <w:t>Content</w:t>
            </w:r>
            <w:r w:rsidRPr="006928FB">
              <w:rPr>
                <w:rFonts w:ascii="Cambria" w:hAnsi="Cambria"/>
                <w:sz w:val="18"/>
                <w:szCs w:val="28"/>
              </w:rPr>
              <w:t>: Did you answer the question? Did you accomplish the text’s purpose? Did you cite specific evidence to rationalize your claim?</w:t>
            </w:r>
          </w:p>
          <w:p w:rsidR="001E7B12" w:rsidRPr="006928FB" w:rsidRDefault="001E7B12">
            <w:pPr>
              <w:rPr>
                <w:rFonts w:ascii="Cambria" w:hAnsi="Cambria"/>
                <w:sz w:val="18"/>
                <w:szCs w:val="28"/>
              </w:rPr>
            </w:pPr>
          </w:p>
        </w:tc>
        <w:tc>
          <w:tcPr>
            <w:tcW w:w="2970" w:type="dxa"/>
          </w:tcPr>
          <w:p w:rsidR="001E7B12" w:rsidRPr="006928FB" w:rsidRDefault="001E7B12" w:rsidP="001E7B12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sz w:val="18"/>
                <w:szCs w:val="28"/>
              </w:rPr>
              <w:t xml:space="preserve">I can write to </w:t>
            </w:r>
            <w:r w:rsidR="009D5201" w:rsidRPr="006928FB">
              <w:rPr>
                <w:rFonts w:ascii="Cambria" w:hAnsi="Cambria"/>
                <w:b/>
                <w:sz w:val="18"/>
                <w:szCs w:val="28"/>
              </w:rPr>
              <w:t>fully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accomplish a given task. I can use </w:t>
            </w:r>
            <w:r w:rsidR="009D5201" w:rsidRPr="006928FB">
              <w:rPr>
                <w:rFonts w:ascii="Cambria" w:hAnsi="Cambria"/>
                <w:b/>
                <w:sz w:val="18"/>
                <w:szCs w:val="28"/>
              </w:rPr>
              <w:t>sufficient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text evidence to support my claim. My ideas are accurate, logical, and fit the task’s purpose. </w:t>
            </w:r>
          </w:p>
        </w:tc>
        <w:tc>
          <w:tcPr>
            <w:tcW w:w="2880" w:type="dxa"/>
          </w:tcPr>
          <w:p w:rsidR="001E7B12" w:rsidRPr="006928FB" w:rsidRDefault="001E7B12" w:rsidP="009D5201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sz w:val="18"/>
                <w:szCs w:val="28"/>
              </w:rPr>
              <w:t xml:space="preserve">I can write to </w:t>
            </w:r>
            <w:r w:rsidR="009D5201" w:rsidRPr="006928FB">
              <w:rPr>
                <w:rFonts w:ascii="Cambria" w:hAnsi="Cambria"/>
                <w:b/>
                <w:sz w:val="18"/>
                <w:szCs w:val="28"/>
              </w:rPr>
              <w:t>partially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accomplish a given task. I can use </w:t>
            </w:r>
            <w:r w:rsidR="009D5201" w:rsidRPr="006928FB">
              <w:rPr>
                <w:rFonts w:ascii="Cambria" w:hAnsi="Cambria"/>
                <w:b/>
                <w:sz w:val="18"/>
                <w:szCs w:val="28"/>
              </w:rPr>
              <w:t>some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text evidence to support my claim. </w:t>
            </w:r>
            <w:r w:rsidR="009D5201" w:rsidRPr="006928FB">
              <w:rPr>
                <w:rFonts w:ascii="Cambria" w:hAnsi="Cambria"/>
                <w:b/>
                <w:sz w:val="18"/>
                <w:szCs w:val="28"/>
              </w:rPr>
              <w:t xml:space="preserve">Some of 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>m</w:t>
            </w:r>
            <w:r w:rsidRPr="006928FB">
              <w:rPr>
                <w:rFonts w:ascii="Cambria" w:hAnsi="Cambria"/>
                <w:sz w:val="18"/>
                <w:szCs w:val="28"/>
              </w:rPr>
              <w:t>y ideas are accurate, logical, and fit the task’s purpose.</w:t>
            </w:r>
          </w:p>
        </w:tc>
        <w:tc>
          <w:tcPr>
            <w:tcW w:w="3060" w:type="dxa"/>
          </w:tcPr>
          <w:p w:rsidR="001E7B12" w:rsidRPr="006928FB" w:rsidRDefault="001E7B12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sz w:val="18"/>
                <w:szCs w:val="28"/>
              </w:rPr>
              <w:t>I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="009D5201" w:rsidRPr="006928FB">
              <w:rPr>
                <w:rFonts w:ascii="Cambria" w:hAnsi="Cambria"/>
                <w:b/>
                <w:sz w:val="18"/>
                <w:szCs w:val="28"/>
              </w:rPr>
              <w:t>struggle to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can write to accomplish a given task. I can </w:t>
            </w:r>
            <w:r w:rsidR="009D5201" w:rsidRPr="006928FB">
              <w:rPr>
                <w:rFonts w:ascii="Cambria" w:hAnsi="Cambria"/>
                <w:b/>
                <w:sz w:val="18"/>
                <w:szCs w:val="28"/>
              </w:rPr>
              <w:t>need help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 xml:space="preserve"> using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text evidence to support my claim. My ideas are 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>either in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accurate, 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>il</w:t>
            </w:r>
            <w:r w:rsidRPr="006928FB">
              <w:rPr>
                <w:rFonts w:ascii="Cambria" w:hAnsi="Cambria"/>
                <w:sz w:val="18"/>
                <w:szCs w:val="28"/>
              </w:rPr>
              <w:t>logical, and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>/or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="009D5201" w:rsidRPr="006928FB">
              <w:rPr>
                <w:rFonts w:ascii="Cambria" w:hAnsi="Cambria"/>
                <w:sz w:val="18"/>
                <w:szCs w:val="28"/>
              </w:rPr>
              <w:t xml:space="preserve">don’t </w:t>
            </w:r>
            <w:r w:rsidRPr="006928FB">
              <w:rPr>
                <w:rFonts w:ascii="Cambria" w:hAnsi="Cambria"/>
                <w:sz w:val="18"/>
                <w:szCs w:val="28"/>
              </w:rPr>
              <w:t>fit the task’s purpose.</w:t>
            </w:r>
          </w:p>
        </w:tc>
      </w:tr>
      <w:tr w:rsidR="001E7B12" w:rsidRPr="006928FB" w:rsidTr="005B0BC0">
        <w:tc>
          <w:tcPr>
            <w:tcW w:w="2160" w:type="dxa"/>
          </w:tcPr>
          <w:p w:rsidR="001E7B12" w:rsidRPr="006928FB" w:rsidRDefault="001E7B12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b/>
                <w:sz w:val="18"/>
                <w:szCs w:val="28"/>
                <w:u w:val="single"/>
              </w:rPr>
              <w:t>Organization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: Does your structure make your message clear? Do transitions increase cohesion of ideas? </w:t>
            </w:r>
          </w:p>
          <w:p w:rsidR="001E7B12" w:rsidRPr="006928FB" w:rsidRDefault="001E7B12">
            <w:pPr>
              <w:rPr>
                <w:rFonts w:ascii="Cambria" w:hAnsi="Cambria"/>
                <w:sz w:val="18"/>
                <w:szCs w:val="28"/>
              </w:rPr>
            </w:pPr>
          </w:p>
        </w:tc>
        <w:tc>
          <w:tcPr>
            <w:tcW w:w="2970" w:type="dxa"/>
          </w:tcPr>
          <w:p w:rsidR="001E7B12" w:rsidRPr="006928FB" w:rsidRDefault="009D5201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sz w:val="18"/>
                <w:szCs w:val="28"/>
              </w:rPr>
              <w:t xml:space="preserve">I can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clearly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organize my writing in a way that accomplishes the task’s purpose and makes my claims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clear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. I can use transitions that connect my ideas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clearly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.  </w:t>
            </w:r>
          </w:p>
        </w:tc>
        <w:tc>
          <w:tcPr>
            <w:tcW w:w="2880" w:type="dxa"/>
          </w:tcPr>
          <w:p w:rsidR="001E7B12" w:rsidRPr="006928FB" w:rsidRDefault="009D5201" w:rsidP="00226CC0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sz w:val="18"/>
                <w:szCs w:val="28"/>
              </w:rPr>
              <w:t xml:space="preserve">I can organize my writing in a way that </w:t>
            </w:r>
            <w:r w:rsidR="00226CC0" w:rsidRPr="006928FB">
              <w:rPr>
                <w:rFonts w:ascii="Cambria" w:hAnsi="Cambria"/>
                <w:b/>
                <w:sz w:val="18"/>
                <w:szCs w:val="28"/>
              </w:rPr>
              <w:t>partially</w:t>
            </w:r>
            <w:r w:rsidR="00226CC0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accomplishes the task’s purpose and makes my claims </w:t>
            </w:r>
            <w:r w:rsidR="00226CC0" w:rsidRPr="006928FB">
              <w:rPr>
                <w:rFonts w:ascii="Cambria" w:hAnsi="Cambria"/>
                <w:b/>
                <w:sz w:val="18"/>
                <w:szCs w:val="28"/>
              </w:rPr>
              <w:t>somewhat</w:t>
            </w:r>
            <w:r w:rsidR="00226CC0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clear. I can use </w:t>
            </w:r>
            <w:r w:rsidR="00226CC0" w:rsidRPr="006928FB">
              <w:rPr>
                <w:rFonts w:ascii="Cambria" w:hAnsi="Cambria"/>
                <w:b/>
                <w:sz w:val="18"/>
                <w:szCs w:val="28"/>
              </w:rPr>
              <w:t>some</w:t>
            </w:r>
            <w:r w:rsidR="00226CC0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transitions that connect my ideas </w:t>
            </w:r>
            <w:r w:rsidR="00226CC0" w:rsidRPr="006928FB">
              <w:rPr>
                <w:rFonts w:ascii="Cambria" w:hAnsi="Cambria"/>
                <w:b/>
                <w:sz w:val="18"/>
                <w:szCs w:val="28"/>
              </w:rPr>
              <w:t>somewhat</w:t>
            </w:r>
            <w:r w:rsidR="00226CC0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clearly.  </w:t>
            </w:r>
          </w:p>
        </w:tc>
        <w:tc>
          <w:tcPr>
            <w:tcW w:w="3060" w:type="dxa"/>
          </w:tcPr>
          <w:p w:rsidR="001E7B12" w:rsidRPr="006928FB" w:rsidRDefault="009D5201" w:rsidP="00226CC0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sz w:val="18"/>
                <w:szCs w:val="28"/>
              </w:rPr>
              <w:t xml:space="preserve">I </w:t>
            </w:r>
            <w:r w:rsidR="00226CC0" w:rsidRPr="006928FB">
              <w:rPr>
                <w:rFonts w:ascii="Cambria" w:hAnsi="Cambria"/>
                <w:b/>
                <w:sz w:val="18"/>
                <w:szCs w:val="28"/>
              </w:rPr>
              <w:t>struggle to</w:t>
            </w:r>
            <w:r w:rsidR="00226CC0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organize my writing in a way that accomplishes the task’s purpose and makes my claims clear. I </w:t>
            </w:r>
            <w:r w:rsidR="00226CC0" w:rsidRPr="006928FB">
              <w:rPr>
                <w:rFonts w:ascii="Cambria" w:hAnsi="Cambria"/>
                <w:b/>
                <w:sz w:val="18"/>
                <w:szCs w:val="28"/>
              </w:rPr>
              <w:t>need help</w:t>
            </w:r>
            <w:r w:rsidR="00226CC0" w:rsidRPr="006928FB">
              <w:rPr>
                <w:rFonts w:ascii="Cambria" w:hAnsi="Cambria"/>
                <w:sz w:val="18"/>
                <w:szCs w:val="28"/>
              </w:rPr>
              <w:t xml:space="preserve"> using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transitions that connect my ideas clearly.</w:t>
            </w:r>
            <w:r w:rsidR="00226CC0" w:rsidRPr="006928FB">
              <w:rPr>
                <w:rFonts w:ascii="Cambria" w:hAnsi="Cambria"/>
                <w:sz w:val="18"/>
                <w:szCs w:val="28"/>
              </w:rPr>
              <w:t xml:space="preserve"> My structure and/or transitions interfere with my meaning.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 </w:t>
            </w:r>
          </w:p>
        </w:tc>
      </w:tr>
      <w:tr w:rsidR="001E7B12" w:rsidRPr="006928FB" w:rsidTr="005B0BC0">
        <w:tc>
          <w:tcPr>
            <w:tcW w:w="2160" w:type="dxa"/>
          </w:tcPr>
          <w:p w:rsidR="001E7B12" w:rsidRPr="006928FB" w:rsidRDefault="001E7B12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b/>
                <w:sz w:val="18"/>
                <w:szCs w:val="28"/>
                <w:u w:val="single"/>
              </w:rPr>
              <w:t>Authorship</w:t>
            </w:r>
            <w:r w:rsidRPr="006928FB">
              <w:rPr>
                <w:rFonts w:ascii="Cambria" w:hAnsi="Cambria"/>
                <w:sz w:val="18"/>
                <w:szCs w:val="28"/>
              </w:rPr>
              <w:t>: Did you follow grammatical writing conventions? Is your voice and style apparent?</w:t>
            </w:r>
          </w:p>
          <w:p w:rsidR="001E7B12" w:rsidRPr="006928FB" w:rsidRDefault="001E7B12">
            <w:pPr>
              <w:rPr>
                <w:rFonts w:ascii="Cambria" w:hAnsi="Cambria"/>
                <w:sz w:val="18"/>
                <w:szCs w:val="28"/>
              </w:rPr>
            </w:pPr>
          </w:p>
        </w:tc>
        <w:tc>
          <w:tcPr>
            <w:tcW w:w="2970" w:type="dxa"/>
          </w:tcPr>
          <w:p w:rsidR="001E7B12" w:rsidRPr="006928FB" w:rsidRDefault="00226CC0" w:rsidP="00226CC0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sz w:val="18"/>
                <w:szCs w:val="28"/>
              </w:rPr>
              <w:t xml:space="preserve">I can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effectively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follow the rules of standard American English. Any errors in my writing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do not distract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from meaning significantly. I can write with a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unique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style using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precise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diction and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varied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syntax. </w:t>
            </w:r>
          </w:p>
        </w:tc>
        <w:tc>
          <w:tcPr>
            <w:tcW w:w="2880" w:type="dxa"/>
          </w:tcPr>
          <w:p w:rsidR="001E7B12" w:rsidRPr="006928FB" w:rsidRDefault="00226CC0" w:rsidP="003D537B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sz w:val="18"/>
                <w:szCs w:val="28"/>
              </w:rPr>
              <w:t xml:space="preserve">I can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somewhat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follow the rules of standard American English. </w:t>
            </w:r>
            <w:r w:rsidR="003D537B" w:rsidRPr="006928FB">
              <w:rPr>
                <w:rFonts w:ascii="Cambria" w:hAnsi="Cambria"/>
                <w:sz w:val="18"/>
                <w:szCs w:val="28"/>
              </w:rPr>
              <w:t xml:space="preserve">Errors in my writing </w:t>
            </w:r>
            <w:r w:rsidR="003D537B" w:rsidRPr="006928FB">
              <w:rPr>
                <w:rFonts w:ascii="Cambria" w:hAnsi="Cambria"/>
                <w:b/>
                <w:sz w:val="18"/>
                <w:szCs w:val="28"/>
              </w:rPr>
              <w:t>somewhat distract</w:t>
            </w:r>
            <w:r w:rsidR="003D537B" w:rsidRPr="006928FB">
              <w:rPr>
                <w:rFonts w:ascii="Cambria" w:hAnsi="Cambria"/>
                <w:sz w:val="18"/>
                <w:szCs w:val="28"/>
              </w:rPr>
              <w:t xml:space="preserve"> from meaning. I can write with </w:t>
            </w:r>
            <w:r w:rsidR="003D537B" w:rsidRPr="006928FB">
              <w:rPr>
                <w:rFonts w:ascii="Cambria" w:hAnsi="Cambria"/>
                <w:b/>
                <w:sz w:val="18"/>
                <w:szCs w:val="28"/>
              </w:rPr>
              <w:t>some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style using </w:t>
            </w:r>
            <w:r w:rsidR="003D537B" w:rsidRPr="006928FB">
              <w:rPr>
                <w:rFonts w:ascii="Cambria" w:hAnsi="Cambria"/>
                <w:b/>
                <w:sz w:val="18"/>
                <w:szCs w:val="28"/>
              </w:rPr>
              <w:t>basic</w:t>
            </w:r>
            <w:r w:rsidR="003D537B" w:rsidRPr="006928FB">
              <w:rPr>
                <w:rFonts w:ascii="Cambria" w:hAnsi="Cambria"/>
                <w:sz w:val="18"/>
                <w:szCs w:val="28"/>
              </w:rPr>
              <w:t xml:space="preserve">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diction and </w:t>
            </w:r>
            <w:r w:rsidR="003D537B" w:rsidRPr="006928FB">
              <w:rPr>
                <w:rFonts w:ascii="Cambria" w:hAnsi="Cambria"/>
                <w:b/>
                <w:sz w:val="18"/>
                <w:szCs w:val="28"/>
              </w:rPr>
              <w:t xml:space="preserve">simple </w:t>
            </w:r>
            <w:r w:rsidRPr="006928FB">
              <w:rPr>
                <w:rFonts w:ascii="Cambria" w:hAnsi="Cambria"/>
                <w:sz w:val="18"/>
                <w:szCs w:val="28"/>
              </w:rPr>
              <w:t>syntax.</w:t>
            </w:r>
          </w:p>
        </w:tc>
        <w:tc>
          <w:tcPr>
            <w:tcW w:w="3060" w:type="dxa"/>
          </w:tcPr>
          <w:p w:rsidR="001E7B12" w:rsidRPr="006928FB" w:rsidRDefault="003D537B" w:rsidP="003D537B">
            <w:pPr>
              <w:rPr>
                <w:rFonts w:ascii="Cambria" w:hAnsi="Cambria"/>
                <w:sz w:val="18"/>
                <w:szCs w:val="28"/>
              </w:rPr>
            </w:pPr>
            <w:r w:rsidRPr="006928FB">
              <w:rPr>
                <w:rFonts w:ascii="Cambria" w:hAnsi="Cambria"/>
                <w:sz w:val="18"/>
                <w:szCs w:val="28"/>
              </w:rPr>
              <w:t xml:space="preserve">I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 xml:space="preserve">struggle to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follow the rules of standard American English. Errors in my writing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distract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from meaning. I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>need help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 amending my writing’s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 xml:space="preserve">simple </w:t>
            </w:r>
            <w:r w:rsidRPr="006928FB">
              <w:rPr>
                <w:rFonts w:ascii="Cambria" w:hAnsi="Cambria"/>
                <w:sz w:val="18"/>
                <w:szCs w:val="28"/>
              </w:rPr>
              <w:t xml:space="preserve">diction and </w:t>
            </w:r>
            <w:r w:rsidRPr="006928FB">
              <w:rPr>
                <w:rFonts w:ascii="Cambria" w:hAnsi="Cambria"/>
                <w:b/>
                <w:sz w:val="18"/>
                <w:szCs w:val="28"/>
              </w:rPr>
              <w:t xml:space="preserve">predictable </w:t>
            </w:r>
            <w:r w:rsidRPr="006928FB">
              <w:rPr>
                <w:rFonts w:ascii="Cambria" w:hAnsi="Cambria"/>
                <w:sz w:val="18"/>
                <w:szCs w:val="28"/>
              </w:rPr>
              <w:t>syntax.</w:t>
            </w:r>
          </w:p>
        </w:tc>
      </w:tr>
      <w:tr w:rsidR="0058437A" w:rsidRPr="006928FB" w:rsidTr="005B0BC0">
        <w:tc>
          <w:tcPr>
            <w:tcW w:w="11070" w:type="dxa"/>
            <w:gridSpan w:val="4"/>
          </w:tcPr>
          <w:p w:rsidR="0058437A" w:rsidRPr="006928FB" w:rsidRDefault="0058437A">
            <w:pPr>
              <w:rPr>
                <w:rFonts w:ascii="Cambria" w:hAnsi="Cambria"/>
                <w:b/>
                <w:sz w:val="18"/>
                <w:szCs w:val="28"/>
                <w:u w:val="single"/>
              </w:rPr>
            </w:pPr>
            <w:r w:rsidRPr="006928FB">
              <w:rPr>
                <w:rFonts w:ascii="Cambria" w:hAnsi="Cambria"/>
                <w:b/>
                <w:sz w:val="18"/>
                <w:szCs w:val="28"/>
                <w:u w:val="single"/>
              </w:rPr>
              <w:t>Teacher Feedback:</w:t>
            </w:r>
          </w:p>
          <w:p w:rsidR="0058437A" w:rsidRPr="006928FB" w:rsidRDefault="0058437A">
            <w:pPr>
              <w:rPr>
                <w:rFonts w:ascii="Cambria" w:hAnsi="Cambria"/>
                <w:sz w:val="18"/>
                <w:szCs w:val="28"/>
              </w:rPr>
            </w:pPr>
          </w:p>
          <w:p w:rsidR="0058437A" w:rsidRPr="006928FB" w:rsidRDefault="0058437A">
            <w:pPr>
              <w:rPr>
                <w:rFonts w:ascii="Cambria" w:hAnsi="Cambria"/>
                <w:sz w:val="18"/>
                <w:szCs w:val="28"/>
              </w:rPr>
            </w:pPr>
          </w:p>
          <w:p w:rsidR="0058437A" w:rsidRPr="006928FB" w:rsidRDefault="0058437A">
            <w:pPr>
              <w:rPr>
                <w:rFonts w:ascii="Cambria" w:hAnsi="Cambria"/>
                <w:sz w:val="18"/>
                <w:szCs w:val="28"/>
              </w:rPr>
            </w:pPr>
          </w:p>
          <w:p w:rsidR="0058437A" w:rsidRPr="006928FB" w:rsidRDefault="0058437A">
            <w:pPr>
              <w:rPr>
                <w:rFonts w:ascii="Cambria" w:hAnsi="Cambria"/>
                <w:sz w:val="18"/>
                <w:szCs w:val="28"/>
              </w:rPr>
            </w:pPr>
          </w:p>
        </w:tc>
      </w:tr>
    </w:tbl>
    <w:p w:rsidR="006928FB" w:rsidRDefault="006928FB">
      <w:pPr>
        <w:rPr>
          <w:rFonts w:ascii="Cambria" w:hAnsi="Cambria"/>
          <w:sz w:val="28"/>
          <w:szCs w:val="28"/>
        </w:rPr>
      </w:pPr>
    </w:p>
    <w:p w:rsidR="001E7B12" w:rsidRPr="006928FB" w:rsidRDefault="00A5509C">
      <w:p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lastRenderedPageBreak/>
        <w:t>Answer Key</w:t>
      </w:r>
    </w:p>
    <w:p w:rsidR="00A5509C" w:rsidRPr="006928FB" w:rsidRDefault="005B0BC0" w:rsidP="00A5509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t>A</w:t>
      </w:r>
      <w:r w:rsidR="00C70F59">
        <w:rPr>
          <w:rFonts w:ascii="Cambria" w:hAnsi="Cambria"/>
          <w:sz w:val="28"/>
          <w:szCs w:val="28"/>
        </w:rPr>
        <w:t>-Comprehension</w:t>
      </w:r>
    </w:p>
    <w:p w:rsidR="005B0BC0" w:rsidRPr="006928FB" w:rsidRDefault="005B0BC0" w:rsidP="00A5509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t>B</w:t>
      </w:r>
      <w:r w:rsidR="00C70F59">
        <w:rPr>
          <w:rFonts w:ascii="Cambria" w:hAnsi="Cambria"/>
          <w:sz w:val="28"/>
          <w:szCs w:val="28"/>
        </w:rPr>
        <w:t>-Comprehension</w:t>
      </w:r>
    </w:p>
    <w:p w:rsidR="005B0BC0" w:rsidRPr="006928FB" w:rsidRDefault="005B0BC0" w:rsidP="00A5509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t>C</w:t>
      </w:r>
      <w:r w:rsidR="00C70F59">
        <w:rPr>
          <w:rFonts w:ascii="Cambria" w:hAnsi="Cambria"/>
          <w:sz w:val="28"/>
          <w:szCs w:val="28"/>
        </w:rPr>
        <w:t>-craft</w:t>
      </w:r>
    </w:p>
    <w:p w:rsidR="005B0BC0" w:rsidRPr="006928FB" w:rsidRDefault="005B0BC0" w:rsidP="00A5509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t>D</w:t>
      </w:r>
      <w:r w:rsidR="00C70F59">
        <w:rPr>
          <w:rFonts w:ascii="Cambria" w:hAnsi="Cambria"/>
          <w:sz w:val="28"/>
          <w:szCs w:val="28"/>
        </w:rPr>
        <w:t>-craft</w:t>
      </w:r>
    </w:p>
    <w:p w:rsidR="005B0BC0" w:rsidRPr="006928FB" w:rsidRDefault="005B0BC0" w:rsidP="00A5509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t>A</w:t>
      </w:r>
      <w:r w:rsidR="00C70F59">
        <w:rPr>
          <w:rFonts w:ascii="Cambria" w:hAnsi="Cambria"/>
          <w:sz w:val="28"/>
          <w:szCs w:val="28"/>
        </w:rPr>
        <w:t>-vocab</w:t>
      </w:r>
    </w:p>
    <w:p w:rsidR="005B0BC0" w:rsidRPr="006928FB" w:rsidRDefault="005B0BC0" w:rsidP="00A5509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t>B</w:t>
      </w:r>
      <w:r w:rsidR="00C70F59">
        <w:rPr>
          <w:rFonts w:ascii="Cambria" w:hAnsi="Cambria"/>
          <w:sz w:val="28"/>
          <w:szCs w:val="28"/>
        </w:rPr>
        <w:t>-vocab</w:t>
      </w:r>
    </w:p>
    <w:p w:rsidR="005B0BC0" w:rsidRPr="006928FB" w:rsidRDefault="005B0BC0" w:rsidP="00A5509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t>C</w:t>
      </w:r>
      <w:r w:rsidR="00C70F59">
        <w:rPr>
          <w:rFonts w:ascii="Cambria" w:hAnsi="Cambria"/>
          <w:sz w:val="28"/>
          <w:szCs w:val="28"/>
        </w:rPr>
        <w:t>-vocab</w:t>
      </w:r>
    </w:p>
    <w:p w:rsidR="005B0BC0" w:rsidRPr="006928FB" w:rsidRDefault="005B0BC0" w:rsidP="00A5509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t>D</w:t>
      </w:r>
      <w:r w:rsidR="00C70F59">
        <w:rPr>
          <w:rFonts w:ascii="Cambria" w:hAnsi="Cambria"/>
          <w:sz w:val="28"/>
          <w:szCs w:val="28"/>
        </w:rPr>
        <w:t>-infer</w:t>
      </w:r>
    </w:p>
    <w:p w:rsidR="005B0BC0" w:rsidRPr="006928FB" w:rsidRDefault="005B0BC0" w:rsidP="00A5509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t>A</w:t>
      </w:r>
      <w:r w:rsidR="00C70F59">
        <w:rPr>
          <w:rFonts w:ascii="Cambria" w:hAnsi="Cambria"/>
          <w:sz w:val="28"/>
          <w:szCs w:val="28"/>
        </w:rPr>
        <w:t>-infer</w:t>
      </w:r>
    </w:p>
    <w:p w:rsidR="005B0BC0" w:rsidRPr="006928FB" w:rsidRDefault="005B0BC0" w:rsidP="00A5509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928FB">
        <w:rPr>
          <w:rFonts w:ascii="Cambria" w:hAnsi="Cambria"/>
          <w:sz w:val="28"/>
          <w:szCs w:val="28"/>
        </w:rPr>
        <w:t>B</w:t>
      </w:r>
      <w:r w:rsidR="00C70F59">
        <w:rPr>
          <w:rFonts w:ascii="Cambria" w:hAnsi="Cambria"/>
          <w:sz w:val="28"/>
          <w:szCs w:val="28"/>
        </w:rPr>
        <w:t>-theme</w:t>
      </w:r>
    </w:p>
    <w:sectPr w:rsidR="005B0BC0" w:rsidRPr="006928FB" w:rsidSect="00A5509C">
      <w:pgSz w:w="12240" w:h="15840"/>
      <w:pgMar w:top="72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61420"/>
    <w:multiLevelType w:val="hybridMultilevel"/>
    <w:tmpl w:val="2BA81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B19D6"/>
    <w:multiLevelType w:val="hybridMultilevel"/>
    <w:tmpl w:val="2F147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2"/>
    <w:rsid w:val="000B5B96"/>
    <w:rsid w:val="000F49CF"/>
    <w:rsid w:val="00100878"/>
    <w:rsid w:val="0011472F"/>
    <w:rsid w:val="001E7B12"/>
    <w:rsid w:val="00226CC0"/>
    <w:rsid w:val="003D537B"/>
    <w:rsid w:val="004122CB"/>
    <w:rsid w:val="00467919"/>
    <w:rsid w:val="0058437A"/>
    <w:rsid w:val="005B0BC0"/>
    <w:rsid w:val="006459AC"/>
    <w:rsid w:val="006928FB"/>
    <w:rsid w:val="00753667"/>
    <w:rsid w:val="007E294D"/>
    <w:rsid w:val="00841667"/>
    <w:rsid w:val="00862F06"/>
    <w:rsid w:val="009D3FC5"/>
    <w:rsid w:val="009D5201"/>
    <w:rsid w:val="00A07299"/>
    <w:rsid w:val="00A5509C"/>
    <w:rsid w:val="00AA072D"/>
    <w:rsid w:val="00C70F59"/>
    <w:rsid w:val="00F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D2A1"/>
  <w15:chartTrackingRefBased/>
  <w15:docId w15:val="{684AB181-B11E-4504-8C5D-EFE85CE4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arajita" w:eastAsiaTheme="minorHAnsi" w:hAnsi="Aparajita" w:cs="Aparajita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B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3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2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F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D3FC5"/>
    <w:rPr>
      <w:b/>
      <w:bCs/>
    </w:rPr>
  </w:style>
  <w:style w:type="character" w:customStyle="1" w:styleId="apple-converted-space">
    <w:name w:val="apple-converted-space"/>
    <w:basedOn w:val="DefaultParagraphFont"/>
    <w:rsid w:val="009D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 Foster</cp:lastModifiedBy>
  <cp:revision>10</cp:revision>
  <dcterms:created xsi:type="dcterms:W3CDTF">2015-05-15T02:49:00Z</dcterms:created>
  <dcterms:modified xsi:type="dcterms:W3CDTF">2017-06-09T13:36:00Z</dcterms:modified>
</cp:coreProperties>
</file>