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6B" w:rsidRPr="008F17D1" w:rsidRDefault="004278FC" w:rsidP="00AE42F1">
      <w:pPr>
        <w:jc w:val="center"/>
        <w:rPr>
          <w:rFonts w:ascii="Cambria" w:hAnsi="Cambria"/>
          <w:b/>
          <w:u w:val="single"/>
        </w:rPr>
      </w:pPr>
      <w:r w:rsidRPr="008F17D1">
        <w:rPr>
          <w:rFonts w:ascii="Cambria" w:hAnsi="Cambria"/>
          <w:b/>
          <w:u w:val="single"/>
        </w:rPr>
        <w:t>English 11 C Third Tri</w:t>
      </w:r>
      <w:r w:rsidR="004D5E64">
        <w:rPr>
          <w:rFonts w:ascii="Cambria" w:hAnsi="Cambria"/>
          <w:b/>
          <w:u w:val="single"/>
        </w:rPr>
        <w:t>mester Summative Assessment 2017</w:t>
      </w:r>
    </w:p>
    <w:p w:rsidR="004278FC" w:rsidRPr="00226623" w:rsidRDefault="00521A8C">
      <w:pPr>
        <w:rPr>
          <w:rFonts w:ascii="Cambria" w:hAnsi="Cambria"/>
          <w:b/>
          <w:sz w:val="16"/>
        </w:rPr>
      </w:pPr>
      <w:r>
        <w:rPr>
          <w:rFonts w:ascii="Cambria" w:hAnsi="Cambria"/>
          <w:b/>
          <w:sz w:val="16"/>
        </w:rPr>
        <w:t>One</w:t>
      </w:r>
      <w:r w:rsidR="004278FC" w:rsidRPr="00226623">
        <w:rPr>
          <w:rFonts w:ascii="Cambria" w:hAnsi="Cambria"/>
          <w:b/>
          <w:sz w:val="16"/>
        </w:rPr>
        <w:t xml:space="preserve"> learning targets </w:t>
      </w:r>
      <w:r>
        <w:rPr>
          <w:rFonts w:ascii="Cambria" w:hAnsi="Cambria"/>
          <w:b/>
          <w:sz w:val="16"/>
        </w:rPr>
        <w:t>is Reading</w:t>
      </w:r>
      <w:r w:rsidR="004278FC" w:rsidRPr="00226623">
        <w:rPr>
          <w:rFonts w:ascii="Cambria" w:hAnsi="Cambria"/>
          <w:b/>
          <w:sz w:val="16"/>
        </w:rPr>
        <w:t xml:space="preserve"> Comprehension</w:t>
      </w:r>
      <w:r>
        <w:rPr>
          <w:rFonts w:ascii="Cambria" w:hAnsi="Cambria"/>
          <w:b/>
          <w:sz w:val="16"/>
        </w:rPr>
        <w:t>.</w:t>
      </w:r>
      <w:r w:rsidR="004278FC" w:rsidRPr="00226623">
        <w:rPr>
          <w:rFonts w:ascii="Cambria" w:hAnsi="Cambria"/>
          <w:b/>
          <w:sz w:val="16"/>
        </w:rPr>
        <w:t xml:space="preserve"> Choose </w:t>
      </w:r>
      <w:r w:rsidR="00226623">
        <w:rPr>
          <w:rFonts w:ascii="Cambria" w:hAnsi="Cambria"/>
          <w:b/>
          <w:sz w:val="16"/>
        </w:rPr>
        <w:t>1</w:t>
      </w:r>
      <w:r w:rsidR="004278FC" w:rsidRPr="00226623">
        <w:rPr>
          <w:rFonts w:ascii="Cambria" w:hAnsi="Cambria"/>
          <w:b/>
          <w:sz w:val="16"/>
        </w:rPr>
        <w:t xml:space="preserve"> of the following options below to show pr</w:t>
      </w:r>
      <w:r w:rsidR="00AE42F1" w:rsidRPr="00226623">
        <w:rPr>
          <w:rFonts w:ascii="Cambria" w:hAnsi="Cambria"/>
          <w:b/>
          <w:sz w:val="16"/>
        </w:rPr>
        <w:t xml:space="preserve">oficiency in </w:t>
      </w:r>
      <w:r>
        <w:rPr>
          <w:rFonts w:ascii="Cambria" w:hAnsi="Cambria"/>
          <w:b/>
          <w:sz w:val="16"/>
        </w:rPr>
        <w:t xml:space="preserve">Reading Comprehension. </w:t>
      </w:r>
    </w:p>
    <w:p w:rsidR="004278FC" w:rsidRPr="00226623" w:rsidRDefault="002A257F" w:rsidP="0058290B">
      <w:pPr>
        <w:pStyle w:val="ListParagraph"/>
        <w:numPr>
          <w:ilvl w:val="0"/>
          <w:numId w:val="1"/>
        </w:numPr>
        <w:rPr>
          <w:rFonts w:ascii="Cambria" w:hAnsi="Cambria"/>
          <w:sz w:val="20"/>
        </w:rPr>
      </w:pPr>
      <w:r w:rsidRPr="00226623">
        <w:rPr>
          <w:rFonts w:ascii="Cambria" w:hAnsi="Cambria"/>
          <w:sz w:val="20"/>
        </w:rPr>
        <w:t xml:space="preserve">About his novel </w:t>
      </w:r>
      <w:r w:rsidRPr="00226623">
        <w:rPr>
          <w:rFonts w:ascii="Cambria" w:hAnsi="Cambria"/>
          <w:i/>
          <w:sz w:val="20"/>
        </w:rPr>
        <w:t>Lord of the Flies</w:t>
      </w:r>
      <w:r w:rsidRPr="00226623">
        <w:rPr>
          <w:rFonts w:ascii="Cambria" w:hAnsi="Cambria"/>
          <w:sz w:val="20"/>
        </w:rPr>
        <w:t xml:space="preserve">, Golding said, “The theme is an attempt to trace the defects of society back to the defects of human nature. The moral is that the shape of a society must depend on the ethical nature of the individual and not on any political system, however apparently logical or respectable.” Prove this theme is true OR false by citing specific events from </w:t>
      </w:r>
      <w:r w:rsidR="00A26C63" w:rsidRPr="00A26C63">
        <w:rPr>
          <w:rFonts w:ascii="Cambria" w:hAnsi="Cambria"/>
          <w:i/>
          <w:sz w:val="20"/>
        </w:rPr>
        <w:t>Lord of the Flies</w:t>
      </w:r>
      <w:r w:rsidR="00A26C63">
        <w:rPr>
          <w:rFonts w:ascii="Cambria" w:hAnsi="Cambria"/>
          <w:sz w:val="20"/>
        </w:rPr>
        <w:t>.</w:t>
      </w:r>
      <w:r w:rsidR="00D25A74">
        <w:rPr>
          <w:rFonts w:ascii="Cambria" w:hAnsi="Cambria"/>
          <w:sz w:val="20"/>
        </w:rPr>
        <w:t xml:space="preserve"> First, translate what this theme means and tell Mr. Foster before you begin writing. </w:t>
      </w:r>
    </w:p>
    <w:p w:rsidR="00332678" w:rsidRPr="00226623" w:rsidRDefault="00332678" w:rsidP="0058257D">
      <w:pPr>
        <w:pStyle w:val="ListParagraph"/>
        <w:numPr>
          <w:ilvl w:val="0"/>
          <w:numId w:val="1"/>
        </w:numPr>
        <w:spacing w:after="0" w:line="240" w:lineRule="auto"/>
        <w:rPr>
          <w:rFonts w:ascii="Cambria" w:hAnsi="Cambria"/>
          <w:sz w:val="20"/>
        </w:rPr>
      </w:pPr>
      <w:r w:rsidRPr="00226623">
        <w:rPr>
          <w:rFonts w:ascii="Cambria" w:hAnsi="Cambria"/>
          <w:sz w:val="20"/>
        </w:rPr>
        <w:t xml:space="preserve">Foils are commonly used in literature to add intrigue and conflict development. Certainly </w:t>
      </w:r>
      <w:r w:rsidR="0072482B">
        <w:rPr>
          <w:rFonts w:ascii="Cambria" w:hAnsi="Cambria"/>
          <w:sz w:val="20"/>
        </w:rPr>
        <w:t xml:space="preserve">Jack and Ralph from </w:t>
      </w:r>
      <w:r w:rsidR="0072482B" w:rsidRPr="00521A8C">
        <w:rPr>
          <w:rFonts w:ascii="Cambria" w:hAnsi="Cambria"/>
          <w:i/>
          <w:sz w:val="20"/>
        </w:rPr>
        <w:t>The Lord of the Flies</w:t>
      </w:r>
      <w:r w:rsidRPr="00521A8C">
        <w:rPr>
          <w:rFonts w:ascii="Cambria" w:hAnsi="Cambria"/>
          <w:i/>
          <w:sz w:val="20"/>
        </w:rPr>
        <w:t xml:space="preserve"> </w:t>
      </w:r>
      <w:r w:rsidRPr="00226623">
        <w:rPr>
          <w:rFonts w:ascii="Cambria" w:hAnsi="Cambria"/>
          <w:sz w:val="20"/>
        </w:rPr>
        <w:t xml:space="preserve">are foils; so are Victor and the progeny.  Explain </w:t>
      </w:r>
      <w:r w:rsidR="0072482B">
        <w:rPr>
          <w:rFonts w:ascii="Cambria" w:hAnsi="Cambria"/>
          <w:sz w:val="20"/>
        </w:rPr>
        <w:t xml:space="preserve">which foil pairing is more important for the text as a whole. Which pairing is more important to its text for understanding the author’s intent? Cite specific text examples. </w:t>
      </w:r>
      <w:r w:rsidR="00D25A74">
        <w:rPr>
          <w:rFonts w:ascii="Cambria" w:hAnsi="Cambria"/>
          <w:sz w:val="20"/>
        </w:rPr>
        <w:t xml:space="preserve">First, figure out what this question is asking you to do and tell Mr. Foster before you begin writing. </w:t>
      </w:r>
    </w:p>
    <w:p w:rsidR="008F17D1" w:rsidRDefault="00521A8C" w:rsidP="000F2C69">
      <w:pPr>
        <w:pStyle w:val="ListParagraph"/>
        <w:numPr>
          <w:ilvl w:val="0"/>
          <w:numId w:val="1"/>
        </w:numPr>
        <w:rPr>
          <w:rFonts w:ascii="Cambria" w:hAnsi="Cambria"/>
          <w:sz w:val="20"/>
        </w:rPr>
      </w:pPr>
      <w:r>
        <w:rPr>
          <w:rFonts w:ascii="Cambria" w:hAnsi="Cambria"/>
          <w:sz w:val="20"/>
        </w:rPr>
        <w:t>An allegory is a long, extended metaphor and/or “when one text actually shows something different</w:t>
      </w:r>
      <w:r w:rsidR="00160299" w:rsidRPr="00226623">
        <w:rPr>
          <w:rFonts w:ascii="Cambria" w:hAnsi="Cambria"/>
          <w:sz w:val="20"/>
        </w:rPr>
        <w:t>.</w:t>
      </w:r>
      <w:r>
        <w:rPr>
          <w:rFonts w:ascii="Cambria" w:hAnsi="Cambria"/>
          <w:sz w:val="20"/>
        </w:rPr>
        <w:t>”</w:t>
      </w:r>
      <w:r w:rsidR="00160299" w:rsidRPr="00226623">
        <w:rPr>
          <w:rFonts w:ascii="Cambria" w:hAnsi="Cambria"/>
          <w:sz w:val="20"/>
        </w:rPr>
        <w:t xml:space="preserve"> Some say Golding’s novel </w:t>
      </w:r>
      <w:r>
        <w:rPr>
          <w:rFonts w:ascii="Cambria" w:hAnsi="Cambria"/>
          <w:sz w:val="20"/>
        </w:rPr>
        <w:t xml:space="preserve">is an allegory for humanity. </w:t>
      </w:r>
      <w:r w:rsidR="002A6CE4">
        <w:rPr>
          <w:rFonts w:ascii="Cambria" w:hAnsi="Cambria"/>
          <w:sz w:val="20"/>
        </w:rPr>
        <w:t>In other words, he says that how the boys behave is how we all behave in chaotic situations.</w:t>
      </w:r>
      <w:r w:rsidR="00160299" w:rsidRPr="00226623">
        <w:rPr>
          <w:rFonts w:ascii="Cambria" w:hAnsi="Cambria"/>
          <w:sz w:val="20"/>
        </w:rPr>
        <w:t xml:space="preserve"> </w:t>
      </w:r>
      <w:r>
        <w:rPr>
          <w:rFonts w:ascii="Cambria" w:hAnsi="Cambria"/>
          <w:sz w:val="20"/>
        </w:rPr>
        <w:t xml:space="preserve">Cite specific text examples and explain how </w:t>
      </w:r>
      <w:r w:rsidRPr="00521A8C">
        <w:rPr>
          <w:rFonts w:ascii="Cambria" w:hAnsi="Cambria"/>
          <w:i/>
          <w:sz w:val="20"/>
        </w:rPr>
        <w:t>The Lord of the Flies</w:t>
      </w:r>
      <w:r>
        <w:rPr>
          <w:rFonts w:ascii="Cambria" w:hAnsi="Cambria"/>
          <w:sz w:val="20"/>
        </w:rPr>
        <w:t xml:space="preserve"> is an allegory for the human condition</w:t>
      </w:r>
      <w:r w:rsidR="00160299" w:rsidRPr="00226623">
        <w:rPr>
          <w:rFonts w:ascii="Cambria" w:hAnsi="Cambria"/>
          <w:sz w:val="20"/>
        </w:rPr>
        <w:t xml:space="preserve">. </w:t>
      </w:r>
      <w:r w:rsidR="00D25A74">
        <w:rPr>
          <w:rFonts w:ascii="Cambria" w:hAnsi="Cambria"/>
          <w:sz w:val="20"/>
        </w:rPr>
        <w:t>First, figure out what this question is asking you to do and tell Mr. Foster before you begin writing.</w:t>
      </w:r>
    </w:p>
    <w:tbl>
      <w:tblPr>
        <w:tblpPr w:leftFromText="180" w:rightFromText="180" w:vertAnchor="text" w:horzAnchor="margin" w:tblpXSpec="center" w:tblpY="13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4770"/>
      </w:tblGrid>
      <w:tr w:rsidR="0021017F" w:rsidRPr="00984615" w:rsidTr="00BC2E28">
        <w:trPr>
          <w:trHeight w:val="188"/>
        </w:trPr>
        <w:tc>
          <w:tcPr>
            <w:tcW w:w="10885" w:type="dxa"/>
            <w:gridSpan w:val="3"/>
            <w:vAlign w:val="center"/>
          </w:tcPr>
          <w:p w:rsidR="0021017F" w:rsidRPr="00984615" w:rsidRDefault="0021017F" w:rsidP="00BC2E28">
            <w:pPr>
              <w:ind w:left="-650" w:right="-720"/>
              <w:jc w:val="center"/>
              <w:rPr>
                <w:rFonts w:ascii="Cambria" w:eastAsia="Calibri" w:hAnsi="Cambria" w:cs="Aparajita"/>
                <w:b/>
                <w:sz w:val="28"/>
                <w:szCs w:val="18"/>
              </w:rPr>
            </w:pPr>
            <w:r w:rsidRPr="00984615">
              <w:rPr>
                <w:rFonts w:ascii="Cambria" w:hAnsi="Cambria" w:cs="Aparajita"/>
                <w:b/>
                <w:sz w:val="28"/>
              </w:rPr>
              <w:t>Determine and explain the literal main ideas &amp; details while citing text evidence</w:t>
            </w:r>
          </w:p>
        </w:tc>
      </w:tr>
      <w:tr w:rsidR="0021017F" w:rsidRPr="00984615" w:rsidTr="00BC2E28">
        <w:trPr>
          <w:trHeight w:val="188"/>
        </w:trPr>
        <w:tc>
          <w:tcPr>
            <w:tcW w:w="1975" w:type="dxa"/>
            <w:vAlign w:val="center"/>
          </w:tcPr>
          <w:p w:rsidR="0021017F" w:rsidRPr="00984615" w:rsidRDefault="0021017F" w:rsidP="00BC2E28">
            <w:pPr>
              <w:jc w:val="center"/>
              <w:rPr>
                <w:rFonts w:ascii="Cambria" w:eastAsia="Calibri" w:hAnsi="Cambria" w:cs="Aparajita"/>
                <w:b/>
                <w:sz w:val="18"/>
                <w:szCs w:val="18"/>
                <w:u w:val="single"/>
              </w:rPr>
            </w:pPr>
            <w:r w:rsidRPr="0021017F">
              <w:rPr>
                <w:rFonts w:ascii="Cambria" w:hAnsi="Cambria" w:cs="Aparajita"/>
                <w:b/>
                <w:sz w:val="16"/>
                <w:szCs w:val="20"/>
                <w:u w:val="single"/>
              </w:rPr>
              <w:t>Mastery Criteria = 4.0</w:t>
            </w:r>
          </w:p>
        </w:tc>
        <w:tc>
          <w:tcPr>
            <w:tcW w:w="4140" w:type="dxa"/>
          </w:tcPr>
          <w:p w:rsidR="0021017F" w:rsidRPr="00984615" w:rsidRDefault="0021017F" w:rsidP="00BC2E28">
            <w:pPr>
              <w:jc w:val="center"/>
              <w:rPr>
                <w:rFonts w:ascii="Cambria" w:eastAsia="Calibri" w:hAnsi="Cambria" w:cs="Aparajita"/>
                <w:sz w:val="18"/>
                <w:szCs w:val="18"/>
              </w:rPr>
            </w:pPr>
            <w:r w:rsidRPr="00984615">
              <w:rPr>
                <w:rFonts w:ascii="Cambria" w:hAnsi="Cambria" w:cs="Aparajita"/>
                <w:b/>
                <w:sz w:val="20"/>
                <w:szCs w:val="20"/>
                <w:u w:val="single"/>
              </w:rPr>
              <w:t>Proficient Criteria</w:t>
            </w:r>
            <w:r>
              <w:rPr>
                <w:rFonts w:ascii="Cambria" w:hAnsi="Cambria" w:cs="Aparajita"/>
                <w:b/>
                <w:sz w:val="20"/>
                <w:szCs w:val="20"/>
                <w:u w:val="single"/>
              </w:rPr>
              <w:t xml:space="preserve"> = 3.0</w:t>
            </w:r>
          </w:p>
        </w:tc>
        <w:tc>
          <w:tcPr>
            <w:tcW w:w="4770" w:type="dxa"/>
          </w:tcPr>
          <w:p w:rsidR="0021017F" w:rsidRPr="00984615" w:rsidRDefault="0021017F" w:rsidP="00BC2E28">
            <w:pPr>
              <w:rPr>
                <w:rFonts w:ascii="Cambria" w:eastAsia="Calibri" w:hAnsi="Cambria" w:cs="Aparajita"/>
                <w:sz w:val="18"/>
                <w:szCs w:val="18"/>
              </w:rPr>
            </w:pPr>
            <w:r>
              <w:rPr>
                <w:rFonts w:ascii="Cambria" w:hAnsi="Cambria" w:cs="Aparajita"/>
                <w:b/>
                <w:sz w:val="20"/>
                <w:szCs w:val="20"/>
                <w:u w:val="single"/>
              </w:rPr>
              <w:t>You earned a 2.0 or 1.0 if you…</w:t>
            </w:r>
          </w:p>
        </w:tc>
      </w:tr>
      <w:tr w:rsidR="0021017F" w:rsidRPr="00984615" w:rsidTr="00BC2E28">
        <w:tc>
          <w:tcPr>
            <w:tcW w:w="1975" w:type="dxa"/>
          </w:tcPr>
          <w:p w:rsidR="0021017F" w:rsidRPr="00984615" w:rsidRDefault="0021017F" w:rsidP="0021017F">
            <w:pPr>
              <w:pStyle w:val="ListParagraph"/>
              <w:numPr>
                <w:ilvl w:val="0"/>
                <w:numId w:val="6"/>
              </w:numPr>
              <w:spacing w:after="0" w:line="240" w:lineRule="auto"/>
              <w:ind w:left="70" w:right="-720" w:hanging="90"/>
              <w:rPr>
                <w:rFonts w:ascii="Cambria" w:hAnsi="Cambria" w:cs="Aparajita"/>
                <w:sz w:val="16"/>
              </w:rPr>
            </w:pPr>
            <w:r w:rsidRPr="00984615">
              <w:rPr>
                <w:rFonts w:ascii="Cambria" w:hAnsi="Cambria" w:cs="Aparajita"/>
                <w:sz w:val="16"/>
              </w:rPr>
              <w:t>Determine where text</w:t>
            </w:r>
          </w:p>
          <w:p w:rsidR="0021017F" w:rsidRPr="00984615" w:rsidRDefault="0021017F" w:rsidP="00BC2E28">
            <w:pPr>
              <w:pStyle w:val="ListParagraph"/>
              <w:ind w:left="70" w:right="-720"/>
              <w:rPr>
                <w:rFonts w:ascii="Cambria" w:hAnsi="Cambria" w:cs="Aparajita"/>
                <w:sz w:val="16"/>
              </w:rPr>
            </w:pPr>
            <w:r w:rsidRPr="00984615">
              <w:rPr>
                <w:rFonts w:ascii="Cambria" w:hAnsi="Cambria" w:cs="Aparajita"/>
                <w:sz w:val="16"/>
              </w:rPr>
              <w:t xml:space="preserve">leaves </w:t>
            </w:r>
            <w:proofErr w:type="gramStart"/>
            <w:r w:rsidRPr="00984615">
              <w:rPr>
                <w:rFonts w:ascii="Cambria" w:hAnsi="Cambria" w:cs="Aparajita"/>
                <w:sz w:val="16"/>
              </w:rPr>
              <w:t>matters</w:t>
            </w:r>
            <w:proofErr w:type="gramEnd"/>
            <w:r w:rsidRPr="00984615">
              <w:rPr>
                <w:rFonts w:ascii="Cambria" w:hAnsi="Cambria" w:cs="Aparajita"/>
                <w:sz w:val="16"/>
              </w:rPr>
              <w:t xml:space="preserve"> uncertain</w:t>
            </w:r>
          </w:p>
          <w:p w:rsidR="0021017F" w:rsidRPr="00984615" w:rsidRDefault="0021017F" w:rsidP="0021017F">
            <w:pPr>
              <w:pStyle w:val="ListParagraph"/>
              <w:numPr>
                <w:ilvl w:val="0"/>
                <w:numId w:val="6"/>
              </w:numPr>
              <w:spacing w:after="0" w:line="240" w:lineRule="auto"/>
              <w:ind w:left="70" w:right="-720" w:hanging="90"/>
              <w:rPr>
                <w:rFonts w:ascii="Cambria" w:hAnsi="Cambria" w:cs="Aparajita"/>
                <w:sz w:val="16"/>
              </w:rPr>
            </w:pPr>
            <w:r w:rsidRPr="00984615">
              <w:rPr>
                <w:rFonts w:ascii="Cambria" w:hAnsi="Cambria" w:cs="Aparajita"/>
                <w:sz w:val="16"/>
              </w:rPr>
              <w:t>Cite inferred evidence</w:t>
            </w:r>
          </w:p>
          <w:p w:rsidR="0021017F" w:rsidRPr="00984615" w:rsidRDefault="0021017F" w:rsidP="0021017F">
            <w:pPr>
              <w:pStyle w:val="ListParagraph"/>
              <w:numPr>
                <w:ilvl w:val="0"/>
                <w:numId w:val="6"/>
              </w:numPr>
              <w:spacing w:after="0" w:line="240" w:lineRule="auto"/>
              <w:ind w:left="70" w:right="-720" w:hanging="90"/>
              <w:rPr>
                <w:rFonts w:ascii="Cambria" w:hAnsi="Cambria" w:cs="Aparajita"/>
                <w:sz w:val="16"/>
              </w:rPr>
            </w:pPr>
            <w:r w:rsidRPr="00984615">
              <w:rPr>
                <w:rFonts w:ascii="Cambria" w:hAnsi="Cambria" w:cs="Aparajita"/>
                <w:sz w:val="16"/>
              </w:rPr>
              <w:t xml:space="preserve">Cite evidence that you </w:t>
            </w:r>
          </w:p>
          <w:p w:rsidR="0021017F" w:rsidRPr="00984615" w:rsidRDefault="0021017F" w:rsidP="00BC2E28">
            <w:pPr>
              <w:pStyle w:val="ListParagraph"/>
              <w:ind w:left="70" w:right="-720"/>
              <w:rPr>
                <w:rFonts w:ascii="Cambria" w:hAnsi="Cambria" w:cs="Aparajita"/>
                <w:sz w:val="16"/>
              </w:rPr>
            </w:pPr>
            <w:r w:rsidRPr="00984615">
              <w:rPr>
                <w:rFonts w:ascii="Cambria" w:hAnsi="Cambria" w:cs="Aparajita"/>
                <w:sz w:val="16"/>
              </w:rPr>
              <w:t xml:space="preserve">found independently, not </w:t>
            </w:r>
          </w:p>
          <w:p w:rsidR="0021017F" w:rsidRDefault="0021017F" w:rsidP="00BC2E28">
            <w:pPr>
              <w:pStyle w:val="ListParagraph"/>
              <w:ind w:left="70" w:right="-720"/>
              <w:rPr>
                <w:rFonts w:ascii="Cambria" w:hAnsi="Cambria" w:cs="Aparajita"/>
                <w:sz w:val="16"/>
              </w:rPr>
            </w:pPr>
            <w:r w:rsidRPr="00984615">
              <w:rPr>
                <w:rFonts w:ascii="Cambria" w:hAnsi="Cambria" w:cs="Aparajita"/>
                <w:sz w:val="16"/>
              </w:rPr>
              <w:t xml:space="preserve">just repeating what was </w:t>
            </w:r>
          </w:p>
          <w:p w:rsidR="0021017F" w:rsidRPr="0021017F" w:rsidRDefault="0021017F" w:rsidP="00BC2E28">
            <w:pPr>
              <w:pStyle w:val="ListParagraph"/>
              <w:ind w:left="70" w:right="-720"/>
              <w:rPr>
                <w:rFonts w:ascii="Cambria" w:hAnsi="Cambria" w:cs="Aparajita"/>
                <w:sz w:val="16"/>
              </w:rPr>
            </w:pPr>
            <w:r w:rsidRPr="00984615">
              <w:rPr>
                <w:rFonts w:ascii="Cambria" w:hAnsi="Cambria" w:cs="Aparajita"/>
                <w:sz w:val="16"/>
              </w:rPr>
              <w:t xml:space="preserve">said in class.   </w:t>
            </w:r>
          </w:p>
        </w:tc>
        <w:tc>
          <w:tcPr>
            <w:tcW w:w="4140" w:type="dxa"/>
          </w:tcPr>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20"/>
                <w:szCs w:val="20"/>
              </w:rPr>
            </w:pPr>
            <w:r w:rsidRPr="00984615">
              <w:rPr>
                <w:rFonts w:ascii="Cambria" w:hAnsi="Cambria" w:cs="Aparajita"/>
                <w:sz w:val="20"/>
                <w:szCs w:val="20"/>
              </w:rPr>
              <w:t>Determine main ideas vs. details</w:t>
            </w:r>
          </w:p>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20"/>
                <w:szCs w:val="20"/>
              </w:rPr>
            </w:pPr>
            <w:r w:rsidRPr="00984615">
              <w:rPr>
                <w:rFonts w:ascii="Cambria" w:hAnsi="Cambria" w:cs="Aparajita"/>
                <w:sz w:val="20"/>
                <w:szCs w:val="20"/>
              </w:rPr>
              <w:t xml:space="preserve">Cite specific evidence to support literal </w:t>
            </w:r>
          </w:p>
          <w:p w:rsidR="0021017F" w:rsidRPr="00984615" w:rsidRDefault="0021017F" w:rsidP="00BC2E28">
            <w:pPr>
              <w:pStyle w:val="ListParagraph"/>
              <w:ind w:left="140" w:right="-720"/>
              <w:rPr>
                <w:rFonts w:ascii="Cambria" w:hAnsi="Cambria" w:cs="Aparajita"/>
                <w:sz w:val="20"/>
                <w:szCs w:val="20"/>
              </w:rPr>
            </w:pPr>
            <w:r w:rsidRPr="00984615">
              <w:rPr>
                <w:rFonts w:ascii="Cambria" w:hAnsi="Cambria" w:cs="Aparajita"/>
                <w:sz w:val="20"/>
                <w:szCs w:val="20"/>
              </w:rPr>
              <w:t>analysis.</w:t>
            </w:r>
          </w:p>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16"/>
                <w:szCs w:val="20"/>
              </w:rPr>
            </w:pPr>
            <w:r w:rsidRPr="00984615">
              <w:rPr>
                <w:rFonts w:ascii="Cambria" w:hAnsi="Cambria" w:cs="Aparajita"/>
                <w:sz w:val="20"/>
                <w:szCs w:val="20"/>
              </w:rPr>
              <w:t xml:space="preserve">Evaluate text evidence for usefulness of </w:t>
            </w:r>
          </w:p>
          <w:p w:rsidR="0021017F" w:rsidRPr="00984615" w:rsidRDefault="0021017F" w:rsidP="00BC2E28">
            <w:pPr>
              <w:pStyle w:val="ListParagraph"/>
              <w:ind w:left="140" w:right="-720"/>
              <w:rPr>
                <w:rFonts w:ascii="Cambria" w:hAnsi="Cambria" w:cs="Aparajita"/>
                <w:sz w:val="16"/>
                <w:szCs w:val="20"/>
              </w:rPr>
            </w:pPr>
            <w:r w:rsidRPr="00984615">
              <w:rPr>
                <w:rFonts w:ascii="Cambria" w:hAnsi="Cambria" w:cs="Aparajita"/>
                <w:sz w:val="20"/>
                <w:szCs w:val="20"/>
              </w:rPr>
              <w:t>literal analysis.</w:t>
            </w:r>
          </w:p>
        </w:tc>
        <w:tc>
          <w:tcPr>
            <w:tcW w:w="4770" w:type="dxa"/>
          </w:tcPr>
          <w:p w:rsidR="0021017F" w:rsidRPr="00984615" w:rsidRDefault="0021017F" w:rsidP="0021017F">
            <w:pPr>
              <w:pStyle w:val="ListParagraph"/>
              <w:numPr>
                <w:ilvl w:val="0"/>
                <w:numId w:val="8"/>
              </w:numPr>
              <w:spacing w:after="0" w:line="240" w:lineRule="auto"/>
              <w:ind w:left="140" w:right="-720" w:hanging="180"/>
              <w:rPr>
                <w:rFonts w:ascii="Cambria" w:hAnsi="Cambria" w:cs="Aparajita"/>
                <w:sz w:val="20"/>
                <w:szCs w:val="20"/>
              </w:rPr>
            </w:pPr>
            <w:r>
              <w:rPr>
                <w:rFonts w:ascii="Cambria" w:hAnsi="Cambria" w:cs="Aparajita"/>
                <w:sz w:val="20"/>
                <w:szCs w:val="20"/>
              </w:rPr>
              <w:t>Confused</w:t>
            </w:r>
            <w:r w:rsidRPr="00984615">
              <w:rPr>
                <w:rFonts w:ascii="Cambria" w:hAnsi="Cambria" w:cs="Aparajita"/>
                <w:sz w:val="20"/>
                <w:szCs w:val="20"/>
              </w:rPr>
              <w:t xml:space="preserve"> how main ideas and details are related</w:t>
            </w:r>
          </w:p>
          <w:p w:rsidR="0021017F" w:rsidRPr="00984615" w:rsidRDefault="0021017F" w:rsidP="0021017F">
            <w:pPr>
              <w:pStyle w:val="ListParagraph"/>
              <w:numPr>
                <w:ilvl w:val="0"/>
                <w:numId w:val="8"/>
              </w:numPr>
              <w:spacing w:after="0" w:line="240" w:lineRule="auto"/>
              <w:ind w:left="140" w:right="-720" w:hanging="180"/>
              <w:rPr>
                <w:rFonts w:ascii="Cambria" w:hAnsi="Cambria" w:cs="Aparajita"/>
                <w:sz w:val="20"/>
                <w:szCs w:val="20"/>
              </w:rPr>
            </w:pPr>
            <w:r>
              <w:rPr>
                <w:rFonts w:ascii="Cambria" w:hAnsi="Cambria" w:cs="Aparajita"/>
                <w:sz w:val="20"/>
                <w:szCs w:val="20"/>
              </w:rPr>
              <w:t>Struggled</w:t>
            </w:r>
            <w:r w:rsidRPr="00984615">
              <w:rPr>
                <w:rFonts w:ascii="Cambria" w:hAnsi="Cambria" w:cs="Aparajita"/>
                <w:sz w:val="20"/>
                <w:szCs w:val="20"/>
              </w:rPr>
              <w:t xml:space="preserve"> to provide enough text evidence to </w:t>
            </w:r>
          </w:p>
          <w:p w:rsidR="0021017F" w:rsidRPr="00984615" w:rsidRDefault="0021017F" w:rsidP="00BC2E28">
            <w:pPr>
              <w:pStyle w:val="ListParagraph"/>
              <w:ind w:left="140" w:right="-720"/>
              <w:rPr>
                <w:rFonts w:ascii="Cambria" w:hAnsi="Cambria" w:cs="Aparajita"/>
                <w:sz w:val="20"/>
                <w:szCs w:val="20"/>
              </w:rPr>
            </w:pPr>
            <w:r w:rsidRPr="00984615">
              <w:rPr>
                <w:rFonts w:ascii="Cambria" w:hAnsi="Cambria" w:cs="Aparajita"/>
                <w:sz w:val="20"/>
                <w:szCs w:val="20"/>
              </w:rPr>
              <w:t>support a claim about the reading</w:t>
            </w:r>
          </w:p>
          <w:p w:rsidR="0021017F" w:rsidRPr="00916683" w:rsidRDefault="0021017F" w:rsidP="0021017F">
            <w:pPr>
              <w:pStyle w:val="ListParagraph"/>
              <w:numPr>
                <w:ilvl w:val="0"/>
                <w:numId w:val="8"/>
              </w:numPr>
              <w:spacing w:after="0" w:line="240" w:lineRule="auto"/>
              <w:ind w:left="140" w:right="-720" w:hanging="180"/>
              <w:rPr>
                <w:rFonts w:ascii="Cambria" w:hAnsi="Cambria" w:cs="Aparajita"/>
                <w:sz w:val="16"/>
                <w:szCs w:val="20"/>
              </w:rPr>
            </w:pPr>
            <w:r w:rsidRPr="00984615">
              <w:rPr>
                <w:rFonts w:ascii="Cambria" w:hAnsi="Cambria" w:cs="Aparajita"/>
                <w:sz w:val="20"/>
                <w:szCs w:val="20"/>
              </w:rPr>
              <w:t>Misunderst</w:t>
            </w:r>
            <w:r>
              <w:rPr>
                <w:rFonts w:ascii="Cambria" w:hAnsi="Cambria" w:cs="Aparajita"/>
                <w:sz w:val="20"/>
                <w:szCs w:val="20"/>
              </w:rPr>
              <w:t xml:space="preserve">ood </w:t>
            </w:r>
            <w:r w:rsidRPr="00984615">
              <w:rPr>
                <w:rFonts w:ascii="Cambria" w:hAnsi="Cambria" w:cs="Aparajita"/>
                <w:sz w:val="20"/>
                <w:szCs w:val="20"/>
              </w:rPr>
              <w:t>the relevance of text evidence.</w:t>
            </w:r>
          </w:p>
          <w:p w:rsidR="00916683" w:rsidRPr="00984615" w:rsidRDefault="00916683" w:rsidP="0021017F">
            <w:pPr>
              <w:pStyle w:val="ListParagraph"/>
              <w:numPr>
                <w:ilvl w:val="0"/>
                <w:numId w:val="8"/>
              </w:numPr>
              <w:spacing w:after="0" w:line="240" w:lineRule="auto"/>
              <w:ind w:left="140" w:right="-720" w:hanging="180"/>
              <w:rPr>
                <w:rFonts w:ascii="Cambria" w:hAnsi="Cambria" w:cs="Aparajita"/>
                <w:sz w:val="16"/>
                <w:szCs w:val="20"/>
              </w:rPr>
            </w:pPr>
            <w:r>
              <w:rPr>
                <w:rFonts w:ascii="Cambria" w:hAnsi="Cambria" w:cs="Aparajita"/>
                <w:sz w:val="20"/>
                <w:szCs w:val="20"/>
              </w:rPr>
              <w:t xml:space="preserve">Did not answer the question. </w:t>
            </w:r>
          </w:p>
        </w:tc>
      </w:tr>
      <w:tr w:rsidR="0021017F" w:rsidRPr="00984615" w:rsidTr="00B945B3">
        <w:tc>
          <w:tcPr>
            <w:tcW w:w="10885" w:type="dxa"/>
            <w:gridSpan w:val="3"/>
          </w:tcPr>
          <w:p w:rsidR="0021017F" w:rsidRDefault="0021017F" w:rsidP="0021017F">
            <w:pPr>
              <w:spacing w:after="0" w:line="240" w:lineRule="auto"/>
              <w:ind w:right="-720"/>
              <w:rPr>
                <w:rFonts w:ascii="Cambria" w:eastAsia="Times New Roman" w:hAnsi="Cambria" w:cs="Aparajita"/>
                <w:bCs/>
                <w:sz w:val="16"/>
                <w:szCs w:val="18"/>
              </w:rPr>
            </w:pPr>
            <w:r w:rsidRPr="00B872EF">
              <w:rPr>
                <w:rFonts w:ascii="Cambria" w:eastAsia="Times New Roman" w:hAnsi="Cambria" w:cs="Aparajita"/>
                <w:b/>
                <w:bCs/>
                <w:sz w:val="16"/>
                <w:szCs w:val="18"/>
              </w:rPr>
              <w:t xml:space="preserve">How do I </w:t>
            </w:r>
            <w:r>
              <w:rPr>
                <w:rFonts w:ascii="Cambria" w:eastAsia="Times New Roman" w:hAnsi="Cambria" w:cs="Aparajita"/>
                <w:b/>
                <w:bCs/>
                <w:sz w:val="16"/>
                <w:szCs w:val="18"/>
              </w:rPr>
              <w:t xml:space="preserve">specifically </w:t>
            </w:r>
            <w:r w:rsidRPr="00B872EF">
              <w:rPr>
                <w:rFonts w:ascii="Cambria" w:eastAsia="Times New Roman" w:hAnsi="Cambria" w:cs="Aparajita"/>
                <w:b/>
                <w:bCs/>
                <w:sz w:val="16"/>
                <w:szCs w:val="18"/>
              </w:rPr>
              <w:t>earn a 4.0?</w:t>
            </w:r>
            <w:r>
              <w:rPr>
                <w:rFonts w:ascii="Cambria" w:eastAsia="Times New Roman" w:hAnsi="Cambria" w:cs="Aparajita"/>
                <w:bCs/>
                <w:sz w:val="16"/>
                <w:szCs w:val="18"/>
              </w:rPr>
              <w:t xml:space="preserve"> Since this involves citing understanding the text, citing at least three literal/figurative occurrences in the text is necessary. </w:t>
            </w:r>
          </w:p>
          <w:p w:rsidR="0021017F" w:rsidRDefault="0021017F" w:rsidP="0021017F">
            <w:pPr>
              <w:spacing w:after="0" w:line="240" w:lineRule="auto"/>
              <w:ind w:right="-720"/>
              <w:rPr>
                <w:rFonts w:ascii="Cambria" w:eastAsia="Times New Roman" w:hAnsi="Cambria" w:cs="Aparajita"/>
                <w:bCs/>
                <w:sz w:val="16"/>
                <w:szCs w:val="18"/>
              </w:rPr>
            </w:pPr>
            <w:r>
              <w:rPr>
                <w:rFonts w:ascii="Cambria" w:eastAsia="Times New Roman" w:hAnsi="Cambria" w:cs="Aparajita"/>
                <w:bCs/>
                <w:sz w:val="16"/>
                <w:szCs w:val="18"/>
              </w:rPr>
              <w:t xml:space="preserve">Also, citing actual words from the text in MLA format to prove your claim is needed. Finally, these examples should not just be mindless regurgitation of </w:t>
            </w:r>
          </w:p>
          <w:p w:rsidR="0021017F" w:rsidRPr="0021017F" w:rsidRDefault="0021017F" w:rsidP="0021017F">
            <w:pPr>
              <w:spacing w:after="0" w:line="240" w:lineRule="auto"/>
              <w:ind w:right="-720"/>
              <w:rPr>
                <w:rFonts w:ascii="Cambria" w:hAnsi="Cambria" w:cs="Aparajita"/>
                <w:sz w:val="20"/>
                <w:szCs w:val="20"/>
              </w:rPr>
            </w:pPr>
            <w:r>
              <w:rPr>
                <w:rFonts w:ascii="Cambria" w:eastAsia="Times New Roman" w:hAnsi="Cambria" w:cs="Aparajita"/>
                <w:bCs/>
                <w:sz w:val="16"/>
                <w:szCs w:val="18"/>
              </w:rPr>
              <w:t>things we have already talked about in class, but should be new, insightful thoughts you had that contextualize the novel’s significance.</w:t>
            </w:r>
          </w:p>
        </w:tc>
      </w:tr>
    </w:tbl>
    <w:p w:rsidR="000F2C69" w:rsidRDefault="000F2C69" w:rsidP="0021017F">
      <w:pPr>
        <w:rPr>
          <w:rFonts w:ascii="Cambria" w:hAnsi="Cambria"/>
        </w:rPr>
      </w:pPr>
      <w:r>
        <w:rPr>
          <w:rFonts w:ascii="Cambria" w:hAnsi="Cambria"/>
        </w:rPr>
        <w:t>Tips from previous students:</w:t>
      </w:r>
    </w:p>
    <w:p w:rsidR="000F2C69" w:rsidRDefault="000F2C69" w:rsidP="000F2C69">
      <w:pPr>
        <w:pStyle w:val="ListParagraph"/>
        <w:numPr>
          <w:ilvl w:val="0"/>
          <w:numId w:val="3"/>
        </w:numPr>
        <w:rPr>
          <w:rFonts w:ascii="Cambria" w:hAnsi="Cambria"/>
        </w:rPr>
      </w:pPr>
      <w:r>
        <w:rPr>
          <w:rFonts w:ascii="Cambria" w:hAnsi="Cambria"/>
        </w:rPr>
        <w:t xml:space="preserve">Add text details to show comprehension. Don’t use </w:t>
      </w:r>
      <w:proofErr w:type="spellStart"/>
      <w:r>
        <w:rPr>
          <w:rFonts w:ascii="Cambria" w:hAnsi="Cambria"/>
        </w:rPr>
        <w:t>Sparknotes</w:t>
      </w:r>
      <w:proofErr w:type="spellEnd"/>
      <w:r>
        <w:rPr>
          <w:rFonts w:ascii="Cambria" w:hAnsi="Cambria"/>
        </w:rPr>
        <w:t xml:space="preserve">, </w:t>
      </w:r>
      <w:proofErr w:type="spellStart"/>
      <w:r>
        <w:rPr>
          <w:rFonts w:ascii="Cambria" w:hAnsi="Cambria"/>
        </w:rPr>
        <w:t>Schmoop</w:t>
      </w:r>
      <w:proofErr w:type="spellEnd"/>
      <w:r>
        <w:rPr>
          <w:rFonts w:ascii="Cambria" w:hAnsi="Cambria"/>
        </w:rPr>
        <w:t>, etc.</w:t>
      </w:r>
    </w:p>
    <w:p w:rsidR="000F2C69" w:rsidRDefault="000F2C69" w:rsidP="000F2C69">
      <w:pPr>
        <w:pStyle w:val="ListParagraph"/>
        <w:numPr>
          <w:ilvl w:val="0"/>
          <w:numId w:val="3"/>
        </w:numPr>
        <w:rPr>
          <w:rFonts w:ascii="Cambria" w:hAnsi="Cambria"/>
        </w:rPr>
      </w:pPr>
      <w:r>
        <w:rPr>
          <w:rFonts w:ascii="Cambria" w:hAnsi="Cambria"/>
        </w:rPr>
        <w:t xml:space="preserve">Be sure to explain how the text details show </w:t>
      </w:r>
      <w:r w:rsidR="00521A8C">
        <w:rPr>
          <w:rFonts w:ascii="Cambria" w:hAnsi="Cambria"/>
        </w:rPr>
        <w:t>you understand what the heck is going on in the question.</w:t>
      </w:r>
    </w:p>
    <w:p w:rsidR="00D25A74" w:rsidRDefault="00D25A74" w:rsidP="00D25A74">
      <w:pPr>
        <w:pStyle w:val="ListParagraph"/>
        <w:numPr>
          <w:ilvl w:val="0"/>
          <w:numId w:val="3"/>
        </w:num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-430530</wp:posOffset>
                </wp:positionH>
                <wp:positionV relativeFrom="paragraph">
                  <wp:posOffset>290195</wp:posOffset>
                </wp:positionV>
                <wp:extent cx="769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9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B8B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9pt,22.85pt" to="572.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oAtQEAAMMDAAAOAAAAZHJzL2Uyb0RvYy54bWysU8GOEzEMvSPxD1HudKZ7KDDqdA9dwQVB&#10;xcIHZDNOJ1ISR07oTP8eJ21nESAhEBdPnPjZfs+e7f3snTgBJYuhl+tVKwUEjYMNx15+/fLu1Rsp&#10;UlZhUA4D9PIMSd7vXr7YTrGDOxzRDUCCk4TUTbGXY86xa5qkR/AqrTBC4EeD5FVml47NQGri7N41&#10;d227aSakIRJqSIlvHy6PclfzGwM6fzImQRaul9xbrpaqfSq22W1VdyQVR6uvbah/6MIrG7jokupB&#10;ZSW+kf0llbeaMKHJK42+QWOshsqB2azbn9g8jipC5cLipLjIlP5fWv3xdCBhB56dFEF5HtFjJmWP&#10;YxZ7DIEFRBLrotMUU8fh+3Cgq5figQrp2ZAvX6Yj5qrtedEW5iw0X77evN3wwKTQt7fmGRgp5feA&#10;XpRDL50Nhbbq1OlDylyMQ28h7JRGLqXrKZ8dlGAXPoNhKlxsXdF1iWDvSJwUj19pDSFXKpyvRheY&#10;sc4twPbPwGt8gUJdsL8BL4haGUNewN4GpN9Vz/OtZXOJvylw4V0keMLhXIdSpeFNqYpdt7qs4o9+&#10;hT//e7vvAAAA//8DAFBLAwQUAAYACAAAACEAZO/BC+AAAAAKAQAADwAAAGRycy9kb3ducmV2Lnht&#10;bEyPUWvCMBSF3wf7D+EKe9PU0ql0TUUEmROGzAnuMTbXtrO5KUm09d8vsoft8Z57OOc72bzXDbui&#10;dbUhAeNRBAypMKqmUsD+czWcAXNekpKNIRRwQwfz/PEhk6kyHX3gdedLFkLIpVJA5X2bcu6KCrV0&#10;I9Mihd/JWC19OG3JlZVdCNcNj6NowrWsKTRUssVlhcV5d9EC3u16vVxsbt+0/dLdId4ctm/9qxBP&#10;g37xAsxj7//McMcP6JAHpqO5kHKsETCcTAO6F5A8T4HdDeMkiYEdfxWeZ/z/hPwHAAD//wMAUEsB&#10;Ai0AFAAGAAgAAAAhALaDOJL+AAAA4QEAABMAAAAAAAAAAAAAAAAAAAAAAFtDb250ZW50X1R5cGVz&#10;XS54bWxQSwECLQAUAAYACAAAACEAOP0h/9YAAACUAQAACwAAAAAAAAAAAAAAAAAvAQAAX3JlbHMv&#10;LnJlbHNQSwECLQAUAAYACAAAACEAW2VaALUBAADDAwAADgAAAAAAAAAAAAAAAAAuAgAAZHJzL2Uy&#10;b0RvYy54bWxQSwECLQAUAAYACAAAACEAZO/BC+AAAAAKAQAADwAAAAAAAAAAAAAAAAAPBAAAZHJz&#10;L2Rvd25yZXYueG1sUEsFBgAAAAAEAAQA8wAAABwFAAAAAA==&#10;" strokecolor="#5b9bd5 [3204]" strokeweight=".5pt">
                <v:stroke joinstyle="miter"/>
              </v:line>
            </w:pict>
          </mc:Fallback>
        </mc:AlternateContent>
      </w:r>
      <w:r w:rsidR="000F2C69">
        <w:rPr>
          <w:rFonts w:ascii="Cambria" w:hAnsi="Cambria"/>
        </w:rPr>
        <w:t xml:space="preserve">Don’t worry so much about authorship here-focus on your ideas and doing the </w:t>
      </w:r>
      <w:r w:rsidR="00890855">
        <w:rPr>
          <w:rFonts w:ascii="Cambria" w:hAnsi="Cambria"/>
        </w:rPr>
        <w:t>things</w:t>
      </w:r>
      <w:r w:rsidR="000F2C69">
        <w:rPr>
          <w:rFonts w:ascii="Cambria" w:hAnsi="Cambria"/>
        </w:rPr>
        <w:t xml:space="preserve"> on the rubric.</w:t>
      </w:r>
    </w:p>
    <w:p w:rsidR="00521A8C" w:rsidRPr="00226623" w:rsidRDefault="00521A8C" w:rsidP="00521A8C">
      <w:pPr>
        <w:rPr>
          <w:rFonts w:ascii="Cambria" w:hAnsi="Cambria"/>
          <w:b/>
          <w:sz w:val="16"/>
        </w:rPr>
      </w:pPr>
      <w:r>
        <w:rPr>
          <w:rFonts w:ascii="Cambria" w:hAnsi="Cambria"/>
          <w:b/>
          <w:sz w:val="16"/>
        </w:rPr>
        <w:t>One</w:t>
      </w:r>
      <w:r w:rsidRPr="00226623">
        <w:rPr>
          <w:rFonts w:ascii="Cambria" w:hAnsi="Cambria"/>
          <w:b/>
          <w:sz w:val="16"/>
        </w:rPr>
        <w:t xml:space="preserve"> learning targets </w:t>
      </w:r>
      <w:r>
        <w:rPr>
          <w:rFonts w:ascii="Cambria" w:hAnsi="Cambria"/>
          <w:b/>
          <w:sz w:val="16"/>
        </w:rPr>
        <w:t xml:space="preserve">is Author’s Craft. Do the following task </w:t>
      </w:r>
      <w:r w:rsidRPr="00226623">
        <w:rPr>
          <w:rFonts w:ascii="Cambria" w:hAnsi="Cambria"/>
          <w:b/>
          <w:sz w:val="16"/>
        </w:rPr>
        <w:t xml:space="preserve">to show proficiency in </w:t>
      </w:r>
      <w:r>
        <w:rPr>
          <w:rFonts w:ascii="Cambria" w:hAnsi="Cambria"/>
          <w:b/>
          <w:sz w:val="16"/>
        </w:rPr>
        <w:t xml:space="preserve">analyzing figurative language, literary devices, author’s craft. </w:t>
      </w:r>
    </w:p>
    <w:p w:rsidR="00160299" w:rsidRDefault="00521A8C" w:rsidP="00521A8C">
      <w:pPr>
        <w:rPr>
          <w:rFonts w:ascii="Cambria" w:hAnsi="Cambria"/>
        </w:rPr>
      </w:pPr>
      <w:r>
        <w:rPr>
          <w:rFonts w:ascii="Cambria" w:hAnsi="Cambria"/>
        </w:rPr>
        <w:t>Review your literal</w:t>
      </w:r>
      <w:r w:rsidR="00AA092D">
        <w:rPr>
          <w:rFonts w:ascii="Cambria" w:hAnsi="Cambria"/>
        </w:rPr>
        <w:t xml:space="preserve"> vs. </w:t>
      </w:r>
      <w:r>
        <w:rPr>
          <w:rFonts w:ascii="Cambria" w:hAnsi="Cambria"/>
        </w:rPr>
        <w:t xml:space="preserve">figurative chart. Be sure it is complete. Then, rank </w:t>
      </w:r>
      <w:r w:rsidR="00AA092D">
        <w:rPr>
          <w:rFonts w:ascii="Cambria" w:hAnsi="Cambria"/>
        </w:rPr>
        <w:t xml:space="preserve">the nine symbols from most important in the text as a whole to the least. The #1 symbol is the most crucial for understanding Golding’s theme and appreciating the text as a whole; the #9 symbol is the least helpful. Add an explanation of your ranking. This explanation is “evaluation” writing where you justify why you ranked the symbols in the order you did. </w:t>
      </w:r>
      <w:r w:rsidR="00D25A74">
        <w:rPr>
          <w:rFonts w:ascii="Cambria" w:hAnsi="Cambria"/>
        </w:rPr>
        <w:t xml:space="preserve">DO NOT explain what each symbol represents figuratively, we already did that in class. Instead, JUSTIFY your ranking by discussing what the </w:t>
      </w:r>
      <w:r w:rsidR="00AA092D">
        <w:rPr>
          <w:rFonts w:ascii="Cambria" w:hAnsi="Cambria"/>
        </w:rPr>
        <w:t>top few have in common</w:t>
      </w:r>
      <w:r w:rsidR="00D25A74">
        <w:rPr>
          <w:rFonts w:ascii="Cambria" w:hAnsi="Cambria"/>
        </w:rPr>
        <w:t xml:space="preserve"> to make them the most emblematic of the text </w:t>
      </w:r>
      <w:proofErr w:type="gramStart"/>
      <w:r w:rsidR="00D25A74">
        <w:rPr>
          <w:rFonts w:ascii="Cambria" w:hAnsi="Cambria"/>
        </w:rPr>
        <w:t>as a whole and</w:t>
      </w:r>
      <w:proofErr w:type="gramEnd"/>
      <w:r w:rsidR="00AA092D">
        <w:rPr>
          <w:rFonts w:ascii="Cambria" w:hAnsi="Cambria"/>
        </w:rPr>
        <w:t xml:space="preserve"> what d</w:t>
      </w:r>
      <w:r w:rsidR="00D25A74">
        <w:rPr>
          <w:rFonts w:ascii="Cambria" w:hAnsi="Cambria"/>
        </w:rPr>
        <w:t>o the bottom few have in common to make them the least significant in understanding Golding’s intent</w:t>
      </w:r>
      <w:r w:rsidR="00AA092D">
        <w:rPr>
          <w:rFonts w:ascii="Cambria" w:hAnsi="Cambria"/>
        </w:rPr>
        <w:t xml:space="preserve">. </w:t>
      </w:r>
    </w:p>
    <w:tbl>
      <w:tblPr>
        <w:tblpPr w:leftFromText="180" w:rightFromText="180" w:vertAnchor="text" w:horzAnchor="margin" w:tblpXSpec="center" w:tblpY="133"/>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4770"/>
      </w:tblGrid>
      <w:tr w:rsidR="0021017F" w:rsidRPr="00984615" w:rsidTr="00BC2E28">
        <w:tc>
          <w:tcPr>
            <w:tcW w:w="10885" w:type="dxa"/>
            <w:gridSpan w:val="3"/>
          </w:tcPr>
          <w:p w:rsidR="0021017F" w:rsidRPr="00984615" w:rsidRDefault="0021017F" w:rsidP="00BC2E28">
            <w:pPr>
              <w:ind w:left="-650" w:right="-720"/>
              <w:jc w:val="center"/>
              <w:rPr>
                <w:rFonts w:ascii="Cambria" w:hAnsi="Cambria" w:cs="Aparajita"/>
                <w:b/>
                <w:sz w:val="28"/>
                <w:szCs w:val="18"/>
                <w:u w:val="single"/>
              </w:rPr>
            </w:pPr>
            <w:r w:rsidRPr="00984615">
              <w:rPr>
                <w:rFonts w:ascii="Cambria" w:hAnsi="Cambria" w:cs="Aparajita"/>
                <w:b/>
                <w:bCs/>
                <w:sz w:val="28"/>
                <w:szCs w:val="20"/>
              </w:rPr>
              <w:t>Analyze author’s choices: figurative language, literary devices, structure, diction, etc.</w:t>
            </w:r>
          </w:p>
        </w:tc>
      </w:tr>
      <w:tr w:rsidR="0021017F" w:rsidRPr="00984615" w:rsidTr="00BC2E28">
        <w:tc>
          <w:tcPr>
            <w:tcW w:w="1975" w:type="dxa"/>
          </w:tcPr>
          <w:p w:rsidR="0021017F" w:rsidRPr="00984615" w:rsidRDefault="0021017F" w:rsidP="00BC2E28">
            <w:pPr>
              <w:jc w:val="center"/>
              <w:rPr>
                <w:rFonts w:ascii="Cambria" w:hAnsi="Cambria" w:cs="Aparajita"/>
                <w:bCs/>
                <w:sz w:val="20"/>
                <w:szCs w:val="20"/>
              </w:rPr>
            </w:pPr>
            <w:r w:rsidRPr="00984615">
              <w:rPr>
                <w:rFonts w:ascii="Cambria" w:hAnsi="Cambria" w:cs="Aparajita"/>
                <w:b/>
                <w:sz w:val="20"/>
                <w:szCs w:val="20"/>
                <w:u w:val="single"/>
              </w:rPr>
              <w:t>Mastery Criteria</w:t>
            </w:r>
          </w:p>
        </w:tc>
        <w:tc>
          <w:tcPr>
            <w:tcW w:w="4140" w:type="dxa"/>
          </w:tcPr>
          <w:p w:rsidR="0021017F" w:rsidRPr="00984615" w:rsidRDefault="0021017F" w:rsidP="00BC2E28">
            <w:pPr>
              <w:ind w:left="-650" w:right="-720"/>
              <w:jc w:val="center"/>
              <w:rPr>
                <w:rFonts w:ascii="Cambria" w:hAnsi="Cambria" w:cs="Aparajita"/>
                <w:b/>
                <w:sz w:val="20"/>
                <w:szCs w:val="18"/>
                <w:u w:val="single"/>
              </w:rPr>
            </w:pPr>
            <w:r w:rsidRPr="00984615">
              <w:rPr>
                <w:rFonts w:ascii="Cambria" w:hAnsi="Cambria" w:cs="Aparajita"/>
                <w:b/>
                <w:sz w:val="20"/>
                <w:szCs w:val="20"/>
                <w:u w:val="single"/>
              </w:rPr>
              <w:t>Proficient Criteria</w:t>
            </w:r>
          </w:p>
        </w:tc>
        <w:tc>
          <w:tcPr>
            <w:tcW w:w="4770" w:type="dxa"/>
          </w:tcPr>
          <w:p w:rsidR="0021017F" w:rsidRPr="00984615" w:rsidRDefault="0021017F" w:rsidP="00BC2E28">
            <w:pPr>
              <w:rPr>
                <w:rFonts w:ascii="Cambria" w:eastAsia="Calibri" w:hAnsi="Cambria" w:cs="Aparajita"/>
                <w:sz w:val="18"/>
                <w:szCs w:val="18"/>
              </w:rPr>
            </w:pPr>
            <w:r w:rsidRPr="00984615">
              <w:rPr>
                <w:rFonts w:ascii="Cambria" w:hAnsi="Cambria" w:cs="Aparajita"/>
                <w:b/>
                <w:sz w:val="20"/>
                <w:szCs w:val="20"/>
                <w:u w:val="single"/>
              </w:rPr>
              <w:t>Common Struggles of Basic or Emerging Learners</w:t>
            </w:r>
          </w:p>
        </w:tc>
      </w:tr>
      <w:tr w:rsidR="0021017F" w:rsidRPr="00984615" w:rsidTr="00916683">
        <w:trPr>
          <w:trHeight w:val="932"/>
        </w:trPr>
        <w:tc>
          <w:tcPr>
            <w:tcW w:w="1975" w:type="dxa"/>
          </w:tcPr>
          <w:p w:rsidR="0021017F" w:rsidRPr="00984615" w:rsidRDefault="0021017F" w:rsidP="0021017F">
            <w:pPr>
              <w:pStyle w:val="ListParagraph"/>
              <w:numPr>
                <w:ilvl w:val="0"/>
                <w:numId w:val="6"/>
              </w:numPr>
              <w:spacing w:after="0" w:line="240" w:lineRule="auto"/>
              <w:ind w:left="70" w:right="-720" w:hanging="90"/>
              <w:rPr>
                <w:rFonts w:ascii="Cambria" w:hAnsi="Cambria" w:cs="Aparajita"/>
                <w:sz w:val="16"/>
              </w:rPr>
            </w:pPr>
            <w:r w:rsidRPr="00984615">
              <w:rPr>
                <w:rFonts w:ascii="Cambria" w:hAnsi="Cambria" w:cs="Aparajita"/>
                <w:sz w:val="16"/>
              </w:rPr>
              <w:t xml:space="preserve">Consider author’s era &amp; </w:t>
            </w:r>
          </w:p>
          <w:p w:rsidR="0021017F" w:rsidRPr="00984615" w:rsidRDefault="0021017F" w:rsidP="00BC2E28">
            <w:pPr>
              <w:pStyle w:val="ListParagraph"/>
              <w:ind w:left="70" w:right="-720"/>
              <w:rPr>
                <w:rFonts w:ascii="Cambria" w:hAnsi="Cambria" w:cs="Aparajita"/>
                <w:sz w:val="16"/>
              </w:rPr>
            </w:pPr>
            <w:r w:rsidRPr="00984615">
              <w:rPr>
                <w:rFonts w:ascii="Cambria" w:hAnsi="Cambria" w:cs="Aparajita"/>
                <w:sz w:val="16"/>
              </w:rPr>
              <w:t>how that impacted choice</w:t>
            </w:r>
          </w:p>
          <w:p w:rsidR="0021017F" w:rsidRPr="00984615" w:rsidRDefault="0021017F" w:rsidP="0021017F">
            <w:pPr>
              <w:pStyle w:val="ListParagraph"/>
              <w:numPr>
                <w:ilvl w:val="0"/>
                <w:numId w:val="6"/>
              </w:numPr>
              <w:spacing w:after="0" w:line="240" w:lineRule="auto"/>
              <w:ind w:left="70" w:right="-720" w:hanging="90"/>
              <w:rPr>
                <w:rFonts w:ascii="Cambria" w:hAnsi="Cambria" w:cs="Aparajita"/>
                <w:sz w:val="16"/>
              </w:rPr>
            </w:pPr>
            <w:r w:rsidRPr="00984615">
              <w:rPr>
                <w:rFonts w:ascii="Cambria" w:hAnsi="Cambria" w:cs="Aparajita"/>
                <w:sz w:val="16"/>
              </w:rPr>
              <w:t xml:space="preserve">Evaluate different choices </w:t>
            </w:r>
          </w:p>
          <w:p w:rsidR="0021017F" w:rsidRPr="00984615" w:rsidRDefault="0021017F" w:rsidP="00BC2E28">
            <w:pPr>
              <w:pStyle w:val="ListParagraph"/>
              <w:ind w:left="70" w:right="-720"/>
              <w:rPr>
                <w:rFonts w:ascii="Cambria" w:hAnsi="Cambria" w:cs="Aparajita"/>
                <w:sz w:val="16"/>
              </w:rPr>
            </w:pPr>
            <w:r w:rsidRPr="00984615">
              <w:rPr>
                <w:rFonts w:ascii="Cambria" w:hAnsi="Cambria" w:cs="Aparajita"/>
                <w:sz w:val="16"/>
              </w:rPr>
              <w:t xml:space="preserve">made within same text </w:t>
            </w:r>
          </w:p>
        </w:tc>
        <w:tc>
          <w:tcPr>
            <w:tcW w:w="4140" w:type="dxa"/>
          </w:tcPr>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16"/>
                <w:szCs w:val="20"/>
              </w:rPr>
            </w:pPr>
            <w:r w:rsidRPr="00984615">
              <w:rPr>
                <w:rFonts w:ascii="Cambria" w:hAnsi="Cambria" w:cs="Aparajita"/>
                <w:sz w:val="16"/>
                <w:szCs w:val="20"/>
              </w:rPr>
              <w:t xml:space="preserve">Analyze how author’s choices </w:t>
            </w:r>
            <w:r w:rsidRPr="00916683">
              <w:rPr>
                <w:rFonts w:ascii="Cambria" w:hAnsi="Cambria" w:cs="Aparajita"/>
                <w:b/>
                <w:sz w:val="16"/>
                <w:szCs w:val="20"/>
              </w:rPr>
              <w:t xml:space="preserve">impact text </w:t>
            </w:r>
            <w:proofErr w:type="gramStart"/>
            <w:r w:rsidRPr="00916683">
              <w:rPr>
                <w:rFonts w:ascii="Cambria" w:hAnsi="Cambria" w:cs="Aparajita"/>
                <w:b/>
                <w:sz w:val="16"/>
                <w:szCs w:val="20"/>
              </w:rPr>
              <w:t>as a whole</w:t>
            </w:r>
            <w:r w:rsidRPr="00984615">
              <w:rPr>
                <w:rFonts w:ascii="Cambria" w:hAnsi="Cambria" w:cs="Aparajita"/>
                <w:sz w:val="16"/>
                <w:szCs w:val="20"/>
              </w:rPr>
              <w:t xml:space="preserve"> &amp;</w:t>
            </w:r>
            <w:proofErr w:type="gramEnd"/>
            <w:r w:rsidRPr="00984615">
              <w:rPr>
                <w:rFonts w:ascii="Cambria" w:hAnsi="Cambria" w:cs="Aparajita"/>
                <w:sz w:val="16"/>
                <w:szCs w:val="20"/>
              </w:rPr>
              <w:t xml:space="preserve"> </w:t>
            </w:r>
          </w:p>
          <w:p w:rsidR="0021017F" w:rsidRPr="00984615" w:rsidRDefault="0021017F" w:rsidP="00BC2E28">
            <w:pPr>
              <w:pStyle w:val="ListParagraph"/>
              <w:ind w:left="140" w:right="-720"/>
              <w:rPr>
                <w:rFonts w:ascii="Cambria" w:hAnsi="Cambria" w:cs="Aparajita"/>
                <w:sz w:val="16"/>
                <w:szCs w:val="20"/>
              </w:rPr>
            </w:pPr>
            <w:r w:rsidRPr="00984615">
              <w:rPr>
                <w:rFonts w:ascii="Cambria" w:hAnsi="Cambria" w:cs="Aparajita"/>
                <w:sz w:val="16"/>
                <w:szCs w:val="20"/>
              </w:rPr>
              <w:t xml:space="preserve">reader: setting, plot, characterization, etc.  </w:t>
            </w:r>
          </w:p>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16"/>
                <w:szCs w:val="20"/>
              </w:rPr>
            </w:pPr>
            <w:r w:rsidRPr="00984615">
              <w:rPr>
                <w:rFonts w:ascii="Cambria" w:hAnsi="Cambria" w:cs="Aparajita"/>
                <w:sz w:val="16"/>
                <w:szCs w:val="20"/>
              </w:rPr>
              <w:t xml:space="preserve">Analyze </w:t>
            </w:r>
            <w:r w:rsidRPr="00916683">
              <w:rPr>
                <w:rFonts w:ascii="Cambria" w:hAnsi="Cambria" w:cs="Aparajita"/>
                <w:b/>
                <w:sz w:val="16"/>
                <w:szCs w:val="20"/>
              </w:rPr>
              <w:t>figurative language</w:t>
            </w:r>
            <w:r w:rsidRPr="00984615">
              <w:rPr>
                <w:rFonts w:ascii="Cambria" w:hAnsi="Cambria" w:cs="Aparajita"/>
                <w:sz w:val="16"/>
                <w:szCs w:val="20"/>
              </w:rPr>
              <w:t xml:space="preserve"> choices and impact of </w:t>
            </w:r>
            <w:r w:rsidR="00916683">
              <w:rPr>
                <w:rFonts w:ascii="Cambria" w:hAnsi="Cambria" w:cs="Aparajita"/>
                <w:sz w:val="16"/>
                <w:szCs w:val="20"/>
              </w:rPr>
              <w:t>them</w:t>
            </w:r>
            <w:r w:rsidRPr="00984615">
              <w:rPr>
                <w:rFonts w:ascii="Cambria" w:hAnsi="Cambria" w:cs="Aparajita"/>
                <w:sz w:val="16"/>
                <w:szCs w:val="20"/>
              </w:rPr>
              <w:t>.</w:t>
            </w:r>
          </w:p>
          <w:p w:rsidR="0021017F" w:rsidRPr="00984615" w:rsidRDefault="0021017F" w:rsidP="0021017F">
            <w:pPr>
              <w:pStyle w:val="ListParagraph"/>
              <w:numPr>
                <w:ilvl w:val="0"/>
                <w:numId w:val="7"/>
              </w:numPr>
              <w:spacing w:after="0" w:line="240" w:lineRule="auto"/>
              <w:ind w:left="140" w:right="-720" w:hanging="180"/>
              <w:rPr>
                <w:rFonts w:ascii="Cambria" w:hAnsi="Cambria" w:cs="Aparajita"/>
                <w:sz w:val="16"/>
                <w:szCs w:val="20"/>
              </w:rPr>
            </w:pPr>
            <w:r w:rsidRPr="00984615">
              <w:rPr>
                <w:rFonts w:ascii="Cambria" w:hAnsi="Cambria" w:cs="Aparajita"/>
                <w:sz w:val="16"/>
                <w:szCs w:val="20"/>
              </w:rPr>
              <w:t xml:space="preserve">Discuss choice </w:t>
            </w:r>
            <w:r w:rsidRPr="00916683">
              <w:rPr>
                <w:rFonts w:ascii="Cambria" w:hAnsi="Cambria" w:cs="Aparajita"/>
                <w:b/>
                <w:sz w:val="16"/>
                <w:szCs w:val="20"/>
              </w:rPr>
              <w:t>develop</w:t>
            </w:r>
            <w:r w:rsidR="00B01B6D" w:rsidRPr="00916683">
              <w:rPr>
                <w:rFonts w:ascii="Cambria" w:hAnsi="Cambria" w:cs="Aparajita"/>
                <w:b/>
                <w:sz w:val="16"/>
                <w:szCs w:val="20"/>
              </w:rPr>
              <w:t>ment</w:t>
            </w:r>
            <w:r w:rsidR="00916683">
              <w:rPr>
                <w:rFonts w:ascii="Cambria" w:hAnsi="Cambria" w:cs="Aparajita"/>
                <w:sz w:val="16"/>
                <w:szCs w:val="20"/>
              </w:rPr>
              <w:t xml:space="preserve"> throughout</w:t>
            </w:r>
            <w:r w:rsidRPr="00984615">
              <w:rPr>
                <w:rFonts w:ascii="Cambria" w:hAnsi="Cambria" w:cs="Aparajita"/>
                <w:sz w:val="16"/>
                <w:szCs w:val="20"/>
              </w:rPr>
              <w:t xml:space="preserve"> </w:t>
            </w:r>
            <w:proofErr w:type="gramStart"/>
            <w:r w:rsidRPr="00984615">
              <w:rPr>
                <w:rFonts w:ascii="Cambria" w:hAnsi="Cambria" w:cs="Aparajita"/>
                <w:sz w:val="16"/>
                <w:szCs w:val="20"/>
              </w:rPr>
              <w:t>text as a whole</w:t>
            </w:r>
            <w:proofErr w:type="gramEnd"/>
            <w:r w:rsidRPr="00984615">
              <w:rPr>
                <w:rFonts w:ascii="Cambria" w:hAnsi="Cambria" w:cs="Aparajita"/>
                <w:sz w:val="16"/>
                <w:szCs w:val="20"/>
              </w:rPr>
              <w:t>.</w:t>
            </w:r>
          </w:p>
        </w:tc>
        <w:tc>
          <w:tcPr>
            <w:tcW w:w="4770" w:type="dxa"/>
          </w:tcPr>
          <w:p w:rsidR="00916683" w:rsidRDefault="00916683" w:rsidP="0021017F">
            <w:pPr>
              <w:pStyle w:val="ListParagraph"/>
              <w:numPr>
                <w:ilvl w:val="0"/>
                <w:numId w:val="8"/>
              </w:numPr>
              <w:spacing w:after="0" w:line="240" w:lineRule="auto"/>
              <w:ind w:left="140" w:right="-720" w:hanging="180"/>
              <w:rPr>
                <w:rFonts w:ascii="Cambria" w:hAnsi="Cambria" w:cs="Aparajita"/>
                <w:sz w:val="16"/>
                <w:szCs w:val="20"/>
              </w:rPr>
            </w:pPr>
            <w:r>
              <w:rPr>
                <w:rFonts w:ascii="Cambria" w:hAnsi="Cambria" w:cs="Aparajita"/>
                <w:sz w:val="16"/>
                <w:szCs w:val="20"/>
              </w:rPr>
              <w:t>Did not answer the question</w:t>
            </w:r>
          </w:p>
          <w:p w:rsidR="0021017F" w:rsidRPr="00984615" w:rsidRDefault="0021017F" w:rsidP="0021017F">
            <w:pPr>
              <w:pStyle w:val="ListParagraph"/>
              <w:numPr>
                <w:ilvl w:val="0"/>
                <w:numId w:val="8"/>
              </w:numPr>
              <w:spacing w:after="0" w:line="240" w:lineRule="auto"/>
              <w:ind w:left="140" w:right="-720" w:hanging="180"/>
              <w:rPr>
                <w:rFonts w:ascii="Cambria" w:hAnsi="Cambria" w:cs="Aparajita"/>
                <w:sz w:val="16"/>
                <w:szCs w:val="20"/>
              </w:rPr>
            </w:pPr>
            <w:r w:rsidRPr="00984615">
              <w:rPr>
                <w:rFonts w:ascii="Cambria" w:hAnsi="Cambria" w:cs="Aparajita"/>
                <w:sz w:val="16"/>
                <w:szCs w:val="20"/>
              </w:rPr>
              <w:t xml:space="preserve">Struggling to see how authors are </w:t>
            </w:r>
            <w:proofErr w:type="gramStart"/>
            <w:r w:rsidRPr="00984615">
              <w:rPr>
                <w:rFonts w:ascii="Cambria" w:hAnsi="Cambria" w:cs="Aparajita"/>
                <w:sz w:val="16"/>
                <w:szCs w:val="20"/>
              </w:rPr>
              <w:t>actually making</w:t>
            </w:r>
            <w:proofErr w:type="gramEnd"/>
            <w:r w:rsidRPr="00984615">
              <w:rPr>
                <w:rFonts w:ascii="Cambria" w:hAnsi="Cambria" w:cs="Aparajita"/>
                <w:sz w:val="16"/>
                <w:szCs w:val="20"/>
              </w:rPr>
              <w:t xml:space="preserve"> choices &amp; how</w:t>
            </w:r>
          </w:p>
          <w:p w:rsidR="0021017F" w:rsidRPr="00984615" w:rsidRDefault="0021017F" w:rsidP="00BC2E28">
            <w:pPr>
              <w:pStyle w:val="ListParagraph"/>
              <w:ind w:left="140" w:right="-720"/>
              <w:rPr>
                <w:rFonts w:ascii="Cambria" w:hAnsi="Cambria" w:cs="Aparajita"/>
                <w:sz w:val="16"/>
                <w:szCs w:val="20"/>
              </w:rPr>
            </w:pPr>
            <w:r w:rsidRPr="00984615">
              <w:rPr>
                <w:rFonts w:ascii="Cambria" w:hAnsi="Cambria" w:cs="Aparajita"/>
                <w:sz w:val="16"/>
                <w:szCs w:val="20"/>
              </w:rPr>
              <w:t xml:space="preserve">those choices impact the </w:t>
            </w:r>
            <w:proofErr w:type="gramStart"/>
            <w:r w:rsidRPr="00984615">
              <w:rPr>
                <w:rFonts w:ascii="Cambria" w:hAnsi="Cambria" w:cs="Aparajita"/>
                <w:sz w:val="16"/>
                <w:szCs w:val="20"/>
              </w:rPr>
              <w:t>text as a whole</w:t>
            </w:r>
            <w:proofErr w:type="gramEnd"/>
            <w:r w:rsidRPr="00984615">
              <w:rPr>
                <w:rFonts w:ascii="Cambria" w:hAnsi="Cambria" w:cs="Aparajita"/>
                <w:sz w:val="16"/>
                <w:szCs w:val="20"/>
              </w:rPr>
              <w:t xml:space="preserve">. </w:t>
            </w:r>
          </w:p>
          <w:p w:rsidR="0021017F" w:rsidRPr="00984615" w:rsidRDefault="0021017F" w:rsidP="0021017F">
            <w:pPr>
              <w:pStyle w:val="ListParagraph"/>
              <w:numPr>
                <w:ilvl w:val="0"/>
                <w:numId w:val="8"/>
              </w:numPr>
              <w:spacing w:after="0" w:line="240" w:lineRule="auto"/>
              <w:ind w:left="140" w:right="-720" w:hanging="180"/>
              <w:rPr>
                <w:rFonts w:ascii="Cambria" w:hAnsi="Cambria" w:cs="Aparajita"/>
                <w:sz w:val="16"/>
                <w:szCs w:val="20"/>
              </w:rPr>
            </w:pPr>
            <w:r w:rsidRPr="00984615">
              <w:rPr>
                <w:rFonts w:ascii="Cambria" w:hAnsi="Cambria" w:cs="Aparajita"/>
                <w:sz w:val="16"/>
                <w:szCs w:val="20"/>
              </w:rPr>
              <w:t xml:space="preserve">Misunderstanding of different kinds of choices: literary terms, </w:t>
            </w:r>
          </w:p>
          <w:p w:rsidR="00916683" w:rsidRPr="00916683" w:rsidRDefault="0021017F" w:rsidP="00916683">
            <w:pPr>
              <w:pStyle w:val="ListParagraph"/>
              <w:ind w:left="140" w:right="-720"/>
              <w:rPr>
                <w:rFonts w:ascii="Cambria" w:hAnsi="Cambria" w:cs="Aparajita"/>
                <w:sz w:val="16"/>
                <w:szCs w:val="20"/>
              </w:rPr>
            </w:pPr>
            <w:r w:rsidRPr="00984615">
              <w:rPr>
                <w:rFonts w:ascii="Cambria" w:hAnsi="Cambria" w:cs="Aparajita"/>
                <w:sz w:val="16"/>
                <w:szCs w:val="20"/>
              </w:rPr>
              <w:t>rhetorical strategies, literary dev</w:t>
            </w:r>
            <w:r w:rsidR="00916683">
              <w:rPr>
                <w:rFonts w:ascii="Cambria" w:hAnsi="Cambria" w:cs="Aparajita"/>
                <w:sz w:val="16"/>
                <w:szCs w:val="20"/>
              </w:rPr>
              <w:t>ices, structural choices, etc.</w:t>
            </w:r>
          </w:p>
        </w:tc>
      </w:tr>
      <w:tr w:rsidR="0021017F" w:rsidRPr="00984615" w:rsidTr="007F505D">
        <w:tc>
          <w:tcPr>
            <w:tcW w:w="10885" w:type="dxa"/>
            <w:gridSpan w:val="3"/>
          </w:tcPr>
          <w:p w:rsidR="0021017F" w:rsidRDefault="0021017F" w:rsidP="0021017F">
            <w:pPr>
              <w:spacing w:after="0" w:line="240" w:lineRule="auto"/>
              <w:ind w:right="-720"/>
              <w:rPr>
                <w:rFonts w:ascii="Cambria" w:eastAsia="Calibri" w:hAnsi="Cambria" w:cs="Aparajita"/>
                <w:sz w:val="16"/>
                <w:szCs w:val="16"/>
              </w:rPr>
            </w:pPr>
            <w:r w:rsidRPr="00B872EF">
              <w:rPr>
                <w:rFonts w:ascii="Cambria" w:eastAsia="Calibri" w:hAnsi="Cambria" w:cs="Aparajita"/>
                <w:b/>
                <w:sz w:val="16"/>
                <w:szCs w:val="16"/>
              </w:rPr>
              <w:t xml:space="preserve">How do I </w:t>
            </w:r>
            <w:r>
              <w:rPr>
                <w:rFonts w:ascii="Cambria" w:eastAsia="Calibri" w:hAnsi="Cambria" w:cs="Aparajita"/>
                <w:b/>
                <w:sz w:val="16"/>
                <w:szCs w:val="16"/>
              </w:rPr>
              <w:t xml:space="preserve">specifically </w:t>
            </w:r>
            <w:r w:rsidRPr="00B872EF">
              <w:rPr>
                <w:rFonts w:ascii="Cambria" w:eastAsia="Calibri" w:hAnsi="Cambria" w:cs="Aparajita"/>
                <w:b/>
                <w:sz w:val="16"/>
                <w:szCs w:val="16"/>
              </w:rPr>
              <w:t>earn a 4.0?</w:t>
            </w:r>
            <w:r w:rsidRPr="00B872EF">
              <w:rPr>
                <w:rFonts w:ascii="Cambria" w:eastAsia="Calibri" w:hAnsi="Cambria" w:cs="Aparajita"/>
                <w:sz w:val="16"/>
                <w:szCs w:val="16"/>
              </w:rPr>
              <w:t xml:space="preserve"> Since </w:t>
            </w:r>
            <w:r>
              <w:rPr>
                <w:rFonts w:ascii="Cambria" w:eastAsia="Calibri" w:hAnsi="Cambria" w:cs="Aparajita"/>
                <w:sz w:val="16"/>
                <w:szCs w:val="16"/>
              </w:rPr>
              <w:t xml:space="preserve">this involves understanding the figurative significance of literal things in the text, all figurative analysis is correct and the </w:t>
            </w:r>
          </w:p>
          <w:p w:rsidR="0021017F" w:rsidRDefault="0021017F" w:rsidP="0021017F">
            <w:pPr>
              <w:spacing w:after="0" w:line="240" w:lineRule="auto"/>
              <w:ind w:right="-720"/>
              <w:rPr>
                <w:rFonts w:ascii="Cambria" w:eastAsia="Calibri" w:hAnsi="Cambria" w:cs="Aparajita"/>
                <w:sz w:val="16"/>
                <w:szCs w:val="16"/>
              </w:rPr>
            </w:pPr>
            <w:r>
              <w:rPr>
                <w:rFonts w:ascii="Cambria" w:eastAsia="Calibri" w:hAnsi="Cambria" w:cs="Aparajita"/>
                <w:sz w:val="16"/>
                <w:szCs w:val="16"/>
              </w:rPr>
              <w:t xml:space="preserve">evaluation ranking is consistent with Golding’s message. Also, </w:t>
            </w:r>
            <w:r w:rsidRPr="00B01B6D">
              <w:rPr>
                <w:rFonts w:ascii="Cambria" w:eastAsia="Calibri" w:hAnsi="Cambria" w:cs="Aparajita"/>
                <w:sz w:val="16"/>
                <w:szCs w:val="16"/>
                <w:u w:val="single"/>
              </w:rPr>
              <w:t>you added a tenth symbol</w:t>
            </w:r>
            <w:r>
              <w:rPr>
                <w:rFonts w:ascii="Cambria" w:eastAsia="Calibri" w:hAnsi="Cambria" w:cs="Aparajita"/>
                <w:sz w:val="16"/>
                <w:szCs w:val="16"/>
              </w:rPr>
              <w:t xml:space="preserve"> from the text that we did not discuss in class and evaluated</w:t>
            </w:r>
          </w:p>
          <w:p w:rsidR="0021017F" w:rsidRPr="0021017F" w:rsidRDefault="0021017F" w:rsidP="0021017F">
            <w:pPr>
              <w:spacing w:after="0" w:line="240" w:lineRule="auto"/>
              <w:ind w:right="-720"/>
              <w:rPr>
                <w:rFonts w:ascii="Cambria" w:hAnsi="Cambria" w:cs="Aparajita"/>
                <w:sz w:val="16"/>
                <w:szCs w:val="20"/>
              </w:rPr>
            </w:pPr>
            <w:r>
              <w:rPr>
                <w:rFonts w:ascii="Cambria" w:eastAsia="Calibri" w:hAnsi="Cambria" w:cs="Aparajita"/>
                <w:sz w:val="16"/>
                <w:szCs w:val="16"/>
              </w:rPr>
              <w:t>its ranking in the list. This unique, new symbol is highlighted to make your 4.0 mastery clear.</w:t>
            </w:r>
          </w:p>
        </w:tc>
      </w:tr>
    </w:tbl>
    <w:p w:rsidR="0021017F" w:rsidRPr="00521A8C" w:rsidRDefault="0021017F" w:rsidP="00521A8C">
      <w:pPr>
        <w:rPr>
          <w:rFonts w:ascii="Cambria" w:hAnsi="Cambria"/>
        </w:rPr>
      </w:pPr>
    </w:p>
    <w:p w:rsidR="0072482B" w:rsidRDefault="0072482B" w:rsidP="00A12C7F">
      <w:pPr>
        <w:jc w:val="center"/>
        <w:rPr>
          <w:rFonts w:ascii="Cambria" w:hAnsi="Cambria"/>
          <w:b/>
          <w:u w:val="single"/>
        </w:rPr>
      </w:pPr>
    </w:p>
    <w:p w:rsidR="00226623" w:rsidRPr="00226623" w:rsidRDefault="00226623" w:rsidP="00226623">
      <w:pPr>
        <w:spacing w:after="0" w:line="240" w:lineRule="auto"/>
        <w:jc w:val="center"/>
        <w:rPr>
          <w:rFonts w:ascii="Cambria" w:eastAsia="Times New Roman" w:hAnsi="Cambria" w:cs="Aparajita"/>
          <w:b/>
          <w:sz w:val="28"/>
          <w:szCs w:val="28"/>
          <w:u w:val="single"/>
        </w:rPr>
      </w:pPr>
      <w:r w:rsidRPr="00226623">
        <w:rPr>
          <w:rFonts w:ascii="Cambria" w:eastAsia="Times New Roman" w:hAnsi="Cambria" w:cs="Aparajita"/>
          <w:b/>
          <w:sz w:val="28"/>
          <w:szCs w:val="28"/>
          <w:u w:val="single"/>
        </w:rPr>
        <w:lastRenderedPageBreak/>
        <w:t xml:space="preserve">Purpose, </w:t>
      </w:r>
      <w:r w:rsidR="00AA092D">
        <w:rPr>
          <w:rFonts w:ascii="Cambria" w:eastAsia="Times New Roman" w:hAnsi="Cambria" w:cs="Aparajita"/>
          <w:b/>
          <w:sz w:val="28"/>
          <w:szCs w:val="28"/>
          <w:u w:val="single"/>
        </w:rPr>
        <w:t xml:space="preserve">Support, </w:t>
      </w:r>
      <w:r w:rsidR="00D25A74">
        <w:rPr>
          <w:rFonts w:ascii="Cambria" w:eastAsia="Times New Roman" w:hAnsi="Cambria" w:cs="Aparajita"/>
          <w:b/>
          <w:sz w:val="28"/>
          <w:szCs w:val="28"/>
          <w:u w:val="single"/>
        </w:rPr>
        <w:t>Mechanics</w:t>
      </w:r>
      <w:r w:rsidRPr="00226623">
        <w:rPr>
          <w:rFonts w:ascii="Cambria" w:eastAsia="Times New Roman" w:hAnsi="Cambria" w:cs="Aparajita"/>
          <w:b/>
          <w:sz w:val="28"/>
          <w:szCs w:val="28"/>
          <w:u w:val="single"/>
        </w:rPr>
        <w:t xml:space="preserve"> Proficiency</w:t>
      </w:r>
    </w:p>
    <w:p w:rsidR="00226623" w:rsidRPr="002F7F90" w:rsidRDefault="00890855" w:rsidP="00226623">
      <w:pPr>
        <w:autoSpaceDE w:val="0"/>
        <w:autoSpaceDN w:val="0"/>
        <w:adjustRightInd w:val="0"/>
        <w:spacing w:after="0" w:line="240" w:lineRule="auto"/>
        <w:rPr>
          <w:rFonts w:ascii="Cambria" w:eastAsia="Times New Roman" w:hAnsi="Cambria" w:cs="Aparajita"/>
          <w:b/>
          <w:szCs w:val="24"/>
          <w:u w:val="single"/>
        </w:rPr>
      </w:pPr>
      <w:r>
        <w:rPr>
          <w:rFonts w:ascii="Cambria" w:eastAsia="Times New Roman" w:hAnsi="Cambria" w:cs="Aparajita"/>
          <w:sz w:val="24"/>
          <w:szCs w:val="24"/>
        </w:rPr>
        <w:t xml:space="preserve">Throughout our time together this school year, hopefully you have picked up a few </w:t>
      </w:r>
      <w:proofErr w:type="gramStart"/>
      <w:r>
        <w:rPr>
          <w:rFonts w:ascii="Cambria" w:eastAsia="Times New Roman" w:hAnsi="Cambria" w:cs="Aparajita"/>
          <w:sz w:val="24"/>
          <w:szCs w:val="24"/>
        </w:rPr>
        <w:t>life</w:t>
      </w:r>
      <w:proofErr w:type="gramEnd"/>
      <w:r>
        <w:rPr>
          <w:rFonts w:ascii="Cambria" w:eastAsia="Times New Roman" w:hAnsi="Cambria" w:cs="Aparajita"/>
          <w:sz w:val="24"/>
          <w:szCs w:val="24"/>
        </w:rPr>
        <w:t xml:space="preserve"> lessons-perhaps from your Foster “parent” and perhaps from the literature. Your task is to create a permanent record of these life lessons by writing a letter </w:t>
      </w:r>
      <w:r w:rsidR="00226623" w:rsidRPr="002F7F90">
        <w:rPr>
          <w:rFonts w:ascii="Cambria" w:eastAsia="Times New Roman" w:hAnsi="Cambria" w:cs="Aparajita"/>
          <w:sz w:val="24"/>
          <w:szCs w:val="24"/>
        </w:rPr>
        <w:t xml:space="preserve">to yourself 10 years in the future that explains </w:t>
      </w:r>
      <w:r>
        <w:rPr>
          <w:rFonts w:ascii="Cambria" w:eastAsia="Times New Roman" w:hAnsi="Cambria" w:cs="Aparajita"/>
          <w:sz w:val="24"/>
          <w:szCs w:val="24"/>
        </w:rPr>
        <w:t xml:space="preserve">the two most important truths about humanity that you have learned this year. As you preach to yourself about what to do in the future, be sure to cite </w:t>
      </w:r>
      <w:r w:rsidR="00226623" w:rsidRPr="00890855">
        <w:rPr>
          <w:rFonts w:ascii="Cambria" w:eastAsia="Times New Roman" w:hAnsi="Cambria" w:cs="Aparajita"/>
          <w:sz w:val="24"/>
          <w:szCs w:val="24"/>
        </w:rPr>
        <w:t>specific evidence of support from</w:t>
      </w:r>
      <w:r>
        <w:rPr>
          <w:rFonts w:ascii="Cambria" w:eastAsia="Times New Roman" w:hAnsi="Cambria" w:cs="Aparajita"/>
          <w:sz w:val="24"/>
          <w:szCs w:val="24"/>
        </w:rPr>
        <w:t xml:space="preserve"> at least two specific sources:</w:t>
      </w:r>
      <w:r w:rsidR="00226623" w:rsidRPr="00890855">
        <w:rPr>
          <w:rFonts w:ascii="Cambria" w:eastAsia="Times New Roman" w:hAnsi="Cambria" w:cs="Aparajita"/>
          <w:b/>
          <w:sz w:val="24"/>
          <w:szCs w:val="24"/>
        </w:rPr>
        <w:t xml:space="preserve"> </w:t>
      </w:r>
      <w:r w:rsidR="0021017F">
        <w:rPr>
          <w:rFonts w:ascii="Cambria" w:eastAsia="Times New Roman" w:hAnsi="Cambria" w:cs="Aparajita"/>
          <w:b/>
          <w:sz w:val="24"/>
          <w:szCs w:val="24"/>
          <w:u w:val="single"/>
        </w:rPr>
        <w:t>any text we have read in</w:t>
      </w:r>
      <w:r w:rsidR="00B8268C">
        <w:rPr>
          <w:rFonts w:ascii="Cambria" w:eastAsia="Times New Roman" w:hAnsi="Cambria" w:cs="Aparajita"/>
          <w:b/>
          <w:sz w:val="24"/>
          <w:szCs w:val="24"/>
          <w:u w:val="single"/>
        </w:rPr>
        <w:t xml:space="preserve"> </w:t>
      </w:r>
      <w:r w:rsidR="004D5E64">
        <w:rPr>
          <w:rFonts w:ascii="Cambria" w:eastAsia="Times New Roman" w:hAnsi="Cambria" w:cs="Aparajita"/>
          <w:b/>
          <w:sz w:val="24"/>
          <w:szCs w:val="24"/>
          <w:u w:val="single"/>
        </w:rPr>
        <w:t xml:space="preserve">class all year </w:t>
      </w:r>
      <w:r w:rsidR="00226623" w:rsidRPr="002F7F90">
        <w:rPr>
          <w:rFonts w:ascii="Cambria" w:eastAsia="Times New Roman" w:hAnsi="Cambria" w:cs="Aparajita"/>
          <w:b/>
          <w:sz w:val="24"/>
          <w:szCs w:val="24"/>
          <w:u w:val="single"/>
        </w:rPr>
        <w:t xml:space="preserve">and your </w:t>
      </w:r>
      <w:r>
        <w:rPr>
          <w:rFonts w:ascii="Cambria" w:eastAsia="Times New Roman" w:hAnsi="Cambria" w:cs="Aparajita"/>
          <w:b/>
          <w:sz w:val="24"/>
          <w:szCs w:val="24"/>
          <w:u w:val="single"/>
        </w:rPr>
        <w:t xml:space="preserve">personal </w:t>
      </w:r>
      <w:r w:rsidR="00226623" w:rsidRPr="002F7F90">
        <w:rPr>
          <w:rFonts w:ascii="Cambria" w:eastAsia="Times New Roman" w:hAnsi="Cambria" w:cs="Aparajita"/>
          <w:b/>
          <w:sz w:val="24"/>
          <w:szCs w:val="24"/>
          <w:u w:val="single"/>
        </w:rPr>
        <w:t>chaos narrative.</w:t>
      </w:r>
      <w:r w:rsidR="002F7F90" w:rsidRPr="002F7F90">
        <w:rPr>
          <w:rFonts w:ascii="Cambria" w:eastAsia="Times New Roman" w:hAnsi="Cambria" w:cs="Aparajita"/>
          <w:b/>
          <w:sz w:val="24"/>
          <w:szCs w:val="24"/>
          <w:u w:val="single"/>
        </w:rPr>
        <w:t xml:space="preserve"> In proving your claim</w:t>
      </w:r>
      <w:r>
        <w:rPr>
          <w:rFonts w:ascii="Cambria" w:eastAsia="Times New Roman" w:hAnsi="Cambria" w:cs="Aparajita"/>
          <w:b/>
          <w:sz w:val="24"/>
          <w:szCs w:val="24"/>
          <w:u w:val="single"/>
        </w:rPr>
        <w:t xml:space="preserve"> (which is the two pieces of life advice)</w:t>
      </w:r>
      <w:r w:rsidR="002F7F90" w:rsidRPr="002F7F90">
        <w:rPr>
          <w:rFonts w:ascii="Cambria" w:eastAsia="Times New Roman" w:hAnsi="Cambria" w:cs="Aparajita"/>
          <w:b/>
          <w:sz w:val="24"/>
          <w:szCs w:val="24"/>
          <w:u w:val="single"/>
        </w:rPr>
        <w:t xml:space="preserve">, be sure to focus on the main writing aspect we have struggled with all year: HOW DOES THE EVIDENCE SUPPORT THE CLAIM. </w:t>
      </w:r>
      <w:r w:rsidR="002F7F90" w:rsidRPr="002F7F90">
        <w:rPr>
          <w:rFonts w:ascii="Cambria" w:eastAsia="Times New Roman" w:hAnsi="Cambria" w:cs="Aparajita"/>
          <w:sz w:val="24"/>
          <w:szCs w:val="24"/>
        </w:rPr>
        <w:t xml:space="preserve"> </w:t>
      </w:r>
      <w:proofErr w:type="gramStart"/>
      <w:r w:rsidR="002F7F90" w:rsidRPr="002F7F90">
        <w:rPr>
          <w:rFonts w:ascii="Cambria" w:eastAsia="Times New Roman" w:hAnsi="Cambria" w:cs="Aparajita"/>
          <w:sz w:val="24"/>
          <w:szCs w:val="24"/>
        </w:rPr>
        <w:t>Yes</w:t>
      </w:r>
      <w:proofErr w:type="gramEnd"/>
      <w:r w:rsidR="002F7F90" w:rsidRPr="002F7F90">
        <w:rPr>
          <w:rFonts w:ascii="Cambria" w:eastAsia="Times New Roman" w:hAnsi="Cambria" w:cs="Aparajita"/>
          <w:sz w:val="24"/>
          <w:szCs w:val="24"/>
        </w:rPr>
        <w:t xml:space="preserve"> </w:t>
      </w:r>
      <w:r>
        <w:rPr>
          <w:rFonts w:ascii="Cambria" w:eastAsia="Times New Roman" w:hAnsi="Cambria" w:cs="Aparajita"/>
          <w:sz w:val="24"/>
          <w:szCs w:val="24"/>
        </w:rPr>
        <w:t>advise your future self</w:t>
      </w:r>
      <w:r w:rsidR="002F7F90" w:rsidRPr="002F7F90">
        <w:rPr>
          <w:rFonts w:ascii="Cambria" w:eastAsia="Times New Roman" w:hAnsi="Cambria" w:cs="Aparajita"/>
          <w:sz w:val="24"/>
          <w:szCs w:val="24"/>
        </w:rPr>
        <w:t>, yes cite evidence from two sources to support your claim, but also pay extra special attention to those analysis sentences (the final A in TADA) where you say how the evidence proves your claim. Doing this will show “Purpose”.</w:t>
      </w:r>
      <w:r w:rsidR="00226623" w:rsidRPr="002F7F90">
        <w:rPr>
          <w:rFonts w:ascii="Cambria" w:eastAsia="Times New Roman" w:hAnsi="Cambria" w:cs="Aparajita"/>
          <w:b/>
          <w:sz w:val="24"/>
          <w:szCs w:val="24"/>
          <w:u w:val="single"/>
        </w:rPr>
        <w:t xml:space="preserve"> </w:t>
      </w:r>
    </w:p>
    <w:p w:rsidR="00226623" w:rsidRPr="00226623" w:rsidRDefault="00226623" w:rsidP="00226623">
      <w:pPr>
        <w:autoSpaceDE w:val="0"/>
        <w:autoSpaceDN w:val="0"/>
        <w:adjustRightInd w:val="0"/>
        <w:spacing w:after="0" w:line="240" w:lineRule="auto"/>
        <w:rPr>
          <w:rFonts w:ascii="Aparajita" w:eastAsia="Times New Roman" w:hAnsi="Aparajita" w:cs="Aparajita"/>
          <w:sz w:val="20"/>
          <w:szCs w:val="20"/>
        </w:rPr>
      </w:pPr>
    </w:p>
    <w:tbl>
      <w:tblPr>
        <w:tblpPr w:leftFromText="180" w:rightFromText="180" w:vertAnchor="text" w:horzAnchor="margin" w:tblpXSpec="center" w:tblpY="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667"/>
      </w:tblGrid>
      <w:tr w:rsidR="00226623" w:rsidRPr="00226623" w:rsidTr="00554B7E">
        <w:tc>
          <w:tcPr>
            <w:tcW w:w="2079" w:type="dxa"/>
          </w:tcPr>
          <w:p w:rsidR="00226623" w:rsidRPr="00226623" w:rsidRDefault="00226623" w:rsidP="00226623">
            <w:pPr>
              <w:autoSpaceDE w:val="0"/>
              <w:autoSpaceDN w:val="0"/>
              <w:adjustRightInd w:val="0"/>
              <w:spacing w:after="0" w:line="240" w:lineRule="auto"/>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Purpose</w:t>
            </w:r>
            <w:r w:rsidRPr="00226623">
              <w:rPr>
                <w:rFonts w:ascii="Cambria" w:eastAsia="SimSun" w:hAnsi="Cambria" w:cs="Aparajita"/>
                <w:sz w:val="16"/>
                <w:szCs w:val="16"/>
                <w:lang w:eastAsia="zh-CN"/>
              </w:rPr>
              <w:t xml:space="preserve"> = I can produce writing to accomplish a specific purpose: to persuade, to inform and/or to entertain. </w:t>
            </w:r>
          </w:p>
          <w:p w:rsidR="00226623" w:rsidRPr="00226623" w:rsidRDefault="00226623" w:rsidP="00226623">
            <w:pPr>
              <w:spacing w:after="0" w:line="240" w:lineRule="auto"/>
              <w:rPr>
                <w:rFonts w:ascii="Cambria" w:eastAsia="SimSun" w:hAnsi="Cambria" w:cs="Aparajita"/>
                <w:b/>
                <w:sz w:val="16"/>
                <w:szCs w:val="16"/>
                <w:lang w:eastAsia="zh-CN"/>
              </w:rPr>
            </w:pPr>
          </w:p>
        </w:tc>
        <w:tc>
          <w:tcPr>
            <w:tcW w:w="2054" w:type="dxa"/>
          </w:tcPr>
          <w:p w:rsidR="00226623" w:rsidRPr="00226623" w:rsidRDefault="00226623" w:rsidP="00226623">
            <w:pPr>
              <w:spacing w:after="0" w:line="240" w:lineRule="auto"/>
              <w:rPr>
                <w:rFonts w:ascii="Cambria" w:eastAsia="SimSun" w:hAnsi="Cambria" w:cs="Aparajita"/>
                <w:sz w:val="16"/>
                <w:szCs w:val="16"/>
                <w:lang w:eastAsia="zh-CN"/>
              </w:rPr>
            </w:pPr>
            <w:r w:rsidRPr="00226623">
              <w:rPr>
                <w:rFonts w:ascii="Cambria" w:eastAsia="SimSun" w:hAnsi="Cambria" w:cs="Aparajita"/>
                <w:b/>
                <w:sz w:val="16"/>
                <w:szCs w:val="16"/>
                <w:lang w:eastAsia="zh-CN"/>
              </w:rPr>
              <w:t xml:space="preserve">I can make my </w:t>
            </w:r>
            <w:r w:rsidRPr="00226623">
              <w:rPr>
                <w:rFonts w:ascii="Cambria" w:eastAsia="SimSun" w:hAnsi="Cambria" w:cs="Aparajita"/>
                <w:sz w:val="16"/>
                <w:szCs w:val="16"/>
                <w:u w:val="single"/>
                <w:lang w:eastAsia="zh-CN"/>
              </w:rPr>
              <w:t>purpose</w:t>
            </w:r>
            <w:r w:rsidRPr="00226623">
              <w:rPr>
                <w:rFonts w:ascii="Cambria" w:eastAsia="SimSun" w:hAnsi="Cambria" w:cs="Aparajita"/>
                <w:sz w:val="16"/>
                <w:szCs w:val="16"/>
                <w:lang w:eastAsia="zh-CN"/>
              </w:rPr>
              <w:t xml:space="preserve"> very clear beyond teacher expectations. My reader is completely convinced my purpose is true in a profound way.</w:t>
            </w:r>
          </w:p>
        </w:tc>
        <w:tc>
          <w:tcPr>
            <w:tcW w:w="2054" w:type="dxa"/>
          </w:tcPr>
          <w:p w:rsidR="00226623" w:rsidRPr="00226623" w:rsidRDefault="00226623" w:rsidP="00226623">
            <w:pPr>
              <w:spacing w:after="0" w:line="240" w:lineRule="auto"/>
              <w:rPr>
                <w:rFonts w:ascii="Cambria" w:eastAsia="SimSun" w:hAnsi="Cambria" w:cs="Aparajita"/>
                <w:sz w:val="16"/>
                <w:szCs w:val="16"/>
                <w:lang w:eastAsia="zh-CN"/>
              </w:rPr>
            </w:pPr>
            <w:r w:rsidRPr="00226623">
              <w:rPr>
                <w:rFonts w:ascii="Cambria" w:eastAsia="SimSun" w:hAnsi="Cambria" w:cs="Aparajita"/>
                <w:b/>
                <w:sz w:val="16"/>
                <w:szCs w:val="16"/>
                <w:lang w:eastAsia="zh-CN"/>
              </w:rPr>
              <w:t xml:space="preserve">I can make my </w:t>
            </w:r>
            <w:r w:rsidRPr="00226623">
              <w:rPr>
                <w:rFonts w:ascii="Cambria" w:eastAsia="SimSun" w:hAnsi="Cambria" w:cs="Aparajita"/>
                <w:sz w:val="16"/>
                <w:szCs w:val="16"/>
                <w:u w:val="single"/>
                <w:lang w:eastAsia="zh-CN"/>
              </w:rPr>
              <w:t>purpose</w:t>
            </w:r>
            <w:r w:rsidRPr="00226623">
              <w:rPr>
                <w:rFonts w:ascii="Cambria" w:eastAsia="SimSun" w:hAnsi="Cambria" w:cs="Aparajita"/>
                <w:sz w:val="16"/>
                <w:szCs w:val="16"/>
                <w:lang w:eastAsia="zh-CN"/>
              </w:rPr>
              <w:t xml:space="preserve"> clear consistently. My reader is pretty certain my position is true. My  purpose is apparent and believable.</w:t>
            </w:r>
          </w:p>
        </w:tc>
        <w:tc>
          <w:tcPr>
            <w:tcW w:w="2054" w:type="dxa"/>
          </w:tcPr>
          <w:p w:rsidR="00226623" w:rsidRPr="00226623" w:rsidRDefault="00226623" w:rsidP="00226623">
            <w:pPr>
              <w:spacing w:after="0" w:line="240" w:lineRule="auto"/>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I can make my </w:t>
            </w:r>
            <w:r w:rsidRPr="00226623">
              <w:rPr>
                <w:rFonts w:ascii="Cambria" w:eastAsia="SimSun" w:hAnsi="Cambria" w:cs="Aparajita"/>
                <w:sz w:val="16"/>
                <w:szCs w:val="16"/>
                <w:u w:val="single"/>
                <w:lang w:eastAsia="zh-CN"/>
              </w:rPr>
              <w:t>purpose</w:t>
            </w:r>
            <w:r w:rsidRPr="00226623">
              <w:rPr>
                <w:rFonts w:ascii="Cambria" w:eastAsia="SimSun" w:hAnsi="Cambria" w:cs="Aparajita"/>
                <w:sz w:val="16"/>
                <w:szCs w:val="16"/>
                <w:lang w:eastAsia="zh-CN"/>
              </w:rPr>
              <w:t xml:space="preserve"> fairly clear. My reader is partially convinced my purpose is true. Some aspects of my purpose are confusing or unclear.</w:t>
            </w:r>
          </w:p>
        </w:tc>
        <w:tc>
          <w:tcPr>
            <w:tcW w:w="2667" w:type="dxa"/>
          </w:tcPr>
          <w:p w:rsidR="00226623" w:rsidRPr="00226623" w:rsidRDefault="009F0438" w:rsidP="00226623">
            <w:pPr>
              <w:spacing w:after="0" w:line="240" w:lineRule="auto"/>
              <w:rPr>
                <w:rFonts w:ascii="Cambria" w:eastAsia="SimSun" w:hAnsi="Cambria" w:cs="Aparajita"/>
                <w:sz w:val="16"/>
                <w:szCs w:val="16"/>
                <w:lang w:eastAsia="zh-CN"/>
              </w:rPr>
            </w:pPr>
            <w:r>
              <w:rPr>
                <w:rFonts w:ascii="Cambria" w:eastAsia="SimSun" w:hAnsi="Cambria" w:cs="Aparajita"/>
                <w:b/>
                <w:sz w:val="16"/>
                <w:szCs w:val="16"/>
                <w:lang w:eastAsia="zh-CN"/>
              </w:rPr>
              <w:t>I struggle to make my</w:t>
            </w:r>
            <w:r w:rsidR="00226623" w:rsidRPr="00226623">
              <w:rPr>
                <w:rFonts w:ascii="Cambria" w:eastAsia="SimSun" w:hAnsi="Cambria" w:cs="Aparajita"/>
                <w:sz w:val="16"/>
                <w:szCs w:val="16"/>
                <w:lang w:eastAsia="zh-CN"/>
              </w:rPr>
              <w:t xml:space="preserve"> </w:t>
            </w:r>
            <w:r w:rsidR="00226623" w:rsidRPr="00226623">
              <w:rPr>
                <w:rFonts w:ascii="Cambria" w:eastAsia="SimSun" w:hAnsi="Cambria" w:cs="Aparajita"/>
                <w:b/>
                <w:sz w:val="16"/>
                <w:szCs w:val="16"/>
                <w:u w:val="single"/>
                <w:lang w:eastAsia="zh-CN"/>
              </w:rPr>
              <w:t>purpose</w:t>
            </w:r>
            <w:r w:rsidR="00226623" w:rsidRPr="00226623">
              <w:rPr>
                <w:rFonts w:ascii="Cambria" w:eastAsia="SimSun" w:hAnsi="Cambria" w:cs="Aparajita"/>
                <w:sz w:val="16"/>
                <w:szCs w:val="16"/>
                <w:lang w:eastAsia="zh-CN"/>
              </w:rPr>
              <w:t xml:space="preserve"> </w:t>
            </w:r>
            <w:r w:rsidR="00226623" w:rsidRPr="00226623">
              <w:rPr>
                <w:rFonts w:ascii="Cambria" w:eastAsia="SimSun" w:hAnsi="Cambria" w:cs="Aparajita"/>
                <w:b/>
                <w:sz w:val="16"/>
                <w:szCs w:val="16"/>
                <w:lang w:eastAsia="zh-CN"/>
              </w:rPr>
              <w:t xml:space="preserve">obvious.  </w:t>
            </w:r>
            <w:r w:rsidR="00226623" w:rsidRPr="00226623">
              <w:rPr>
                <w:rFonts w:ascii="Cambria" w:eastAsia="SimSun" w:hAnsi="Cambria" w:cs="Aparajita"/>
                <w:sz w:val="16"/>
                <w:szCs w:val="16"/>
                <w:lang w:eastAsia="zh-CN"/>
              </w:rPr>
              <w:t xml:space="preserve">My reader is not convinced my  purpose is true. I require teacher assistance to provide a  purpose. </w:t>
            </w:r>
          </w:p>
        </w:tc>
      </w:tr>
      <w:tr w:rsidR="007E7B7E" w:rsidRPr="00226623" w:rsidTr="00866768">
        <w:tc>
          <w:tcPr>
            <w:tcW w:w="10908" w:type="dxa"/>
            <w:gridSpan w:val="5"/>
            <w:vAlign w:val="center"/>
          </w:tcPr>
          <w:p w:rsidR="00CC7E96" w:rsidRDefault="007E7B7E" w:rsidP="00CC7E96">
            <w:pPr>
              <w:spacing w:after="0" w:line="240" w:lineRule="auto"/>
              <w:ind w:right="-720"/>
              <w:rPr>
                <w:rFonts w:ascii="Cambria" w:eastAsia="Times New Roman" w:hAnsi="Cambria" w:cs="Aparajita"/>
                <w:bCs/>
                <w:sz w:val="16"/>
                <w:szCs w:val="18"/>
              </w:rPr>
            </w:pPr>
            <w:r w:rsidRPr="00025D76">
              <w:rPr>
                <w:rFonts w:ascii="Cambria" w:eastAsia="Times New Roman" w:hAnsi="Cambria" w:cs="Aparajita"/>
                <w:b/>
                <w:bCs/>
                <w:sz w:val="16"/>
                <w:szCs w:val="18"/>
              </w:rPr>
              <w:t xml:space="preserve">How do I earn a 4.0? </w:t>
            </w:r>
            <w:r>
              <w:rPr>
                <w:rFonts w:ascii="Cambria" w:eastAsia="Times New Roman" w:hAnsi="Cambria" w:cs="Aparajita"/>
                <w:bCs/>
                <w:sz w:val="16"/>
                <w:szCs w:val="18"/>
              </w:rPr>
              <w:t xml:space="preserve">Since </w:t>
            </w:r>
            <w:r w:rsidR="009F0438">
              <w:rPr>
                <w:rFonts w:ascii="Cambria" w:eastAsia="Times New Roman" w:hAnsi="Cambria" w:cs="Aparajita"/>
                <w:bCs/>
                <w:sz w:val="16"/>
                <w:szCs w:val="18"/>
              </w:rPr>
              <w:t xml:space="preserve">this requires accomplishing the purpose of the writing, </w:t>
            </w:r>
            <w:r w:rsidR="00CC7E96">
              <w:rPr>
                <w:rFonts w:ascii="Cambria" w:eastAsia="Times New Roman" w:hAnsi="Cambria" w:cs="Aparajita"/>
                <w:bCs/>
                <w:sz w:val="16"/>
                <w:szCs w:val="18"/>
              </w:rPr>
              <w:t xml:space="preserve">you answered the question clearly and followed the student tips listed </w:t>
            </w:r>
          </w:p>
          <w:p w:rsidR="00CC7E96" w:rsidRDefault="00CC7E96" w:rsidP="00CC7E96">
            <w:pPr>
              <w:spacing w:after="0" w:line="240" w:lineRule="auto"/>
              <w:ind w:right="-720"/>
              <w:rPr>
                <w:rFonts w:ascii="Cambria" w:eastAsia="Times New Roman" w:hAnsi="Cambria" w:cs="Aparajita"/>
                <w:bCs/>
                <w:sz w:val="16"/>
                <w:szCs w:val="18"/>
              </w:rPr>
            </w:pPr>
            <w:r>
              <w:rPr>
                <w:rFonts w:ascii="Cambria" w:eastAsia="Times New Roman" w:hAnsi="Cambria" w:cs="Aparajita"/>
                <w:bCs/>
                <w:sz w:val="16"/>
                <w:szCs w:val="18"/>
              </w:rPr>
              <w:t xml:space="preserve">below. Also, you have abundant, accurate, and useful sentences that explain how the evidence proves the claim-how the evidence from </w:t>
            </w:r>
            <w:r w:rsidR="00890855">
              <w:rPr>
                <w:rFonts w:ascii="Cambria" w:eastAsia="Times New Roman" w:hAnsi="Cambria" w:cs="Aparajita"/>
                <w:bCs/>
                <w:sz w:val="16"/>
                <w:szCs w:val="18"/>
              </w:rPr>
              <w:t>any</w:t>
            </w:r>
            <w:r>
              <w:rPr>
                <w:rFonts w:ascii="Cambria" w:eastAsia="Times New Roman" w:hAnsi="Cambria" w:cs="Aparajita"/>
                <w:bCs/>
                <w:sz w:val="16"/>
                <w:szCs w:val="18"/>
              </w:rPr>
              <w:t xml:space="preserve"> text and </w:t>
            </w:r>
          </w:p>
          <w:p w:rsidR="00CC7E96" w:rsidRPr="00226623" w:rsidRDefault="00CC7E96" w:rsidP="00CC7E96">
            <w:pPr>
              <w:spacing w:after="0" w:line="240" w:lineRule="auto"/>
              <w:ind w:right="-720"/>
              <w:rPr>
                <w:rFonts w:ascii="Aparajita" w:eastAsia="SimSun" w:hAnsi="Aparajita" w:cs="Aparajita"/>
                <w:b/>
                <w:sz w:val="18"/>
                <w:szCs w:val="18"/>
                <w:u w:val="single"/>
                <w:lang w:eastAsia="zh-CN"/>
              </w:rPr>
            </w:pPr>
            <w:r>
              <w:rPr>
                <w:rFonts w:ascii="Cambria" w:eastAsia="Times New Roman" w:hAnsi="Cambria" w:cs="Aparajita"/>
                <w:bCs/>
                <w:sz w:val="16"/>
                <w:szCs w:val="18"/>
              </w:rPr>
              <w:t xml:space="preserve">your narrative support the life advice you are giving yourself. These analysis sentences are highlighted to make your 4.0 mastery clear. </w:t>
            </w:r>
          </w:p>
          <w:p w:rsidR="007E7B7E" w:rsidRPr="00226623" w:rsidRDefault="007E7B7E" w:rsidP="009F0438">
            <w:pPr>
              <w:spacing w:after="0" w:line="240" w:lineRule="auto"/>
              <w:ind w:right="-720"/>
              <w:rPr>
                <w:rFonts w:ascii="Aparajita" w:eastAsia="SimSun" w:hAnsi="Aparajita" w:cs="Aparajita"/>
                <w:b/>
                <w:sz w:val="18"/>
                <w:szCs w:val="18"/>
                <w:u w:val="single"/>
                <w:lang w:eastAsia="zh-CN"/>
              </w:rPr>
            </w:pPr>
          </w:p>
        </w:tc>
      </w:tr>
      <w:tr w:rsidR="00AD0C4E" w:rsidRPr="00226623" w:rsidTr="00554B7E">
        <w:tc>
          <w:tcPr>
            <w:tcW w:w="2079" w:type="dxa"/>
          </w:tcPr>
          <w:p w:rsidR="00AD0C4E" w:rsidRPr="00AD0C4E" w:rsidRDefault="00AD0C4E" w:rsidP="00AD0C4E">
            <w:pPr>
              <w:spacing w:after="0" w:line="240" w:lineRule="auto"/>
              <w:rPr>
                <w:rFonts w:ascii="Cambria" w:eastAsia="Times New Roman" w:hAnsi="Cambria" w:cs="Aparajita"/>
                <w:b/>
                <w:sz w:val="20"/>
                <w:szCs w:val="18"/>
              </w:rPr>
            </w:pPr>
            <w:r w:rsidRPr="00AD0C4E">
              <w:rPr>
                <w:rFonts w:ascii="Cambria" w:eastAsia="Times New Roman" w:hAnsi="Cambria" w:cs="Aparajita"/>
                <w:b/>
                <w:sz w:val="20"/>
                <w:szCs w:val="18"/>
                <w:u w:val="single"/>
              </w:rPr>
              <w:t>Support</w:t>
            </w:r>
            <w:r w:rsidRPr="00AD0C4E">
              <w:rPr>
                <w:rFonts w:ascii="Cambria" w:eastAsia="Times New Roman" w:hAnsi="Cambria" w:cs="Aparajita"/>
                <w:sz w:val="20"/>
                <w:szCs w:val="18"/>
              </w:rPr>
              <w:t xml:space="preserve"> = Did I use accurate, varied, and relevant </w:t>
            </w:r>
            <w:r w:rsidRPr="00AD0C4E">
              <w:rPr>
                <w:rFonts w:ascii="Cambria" w:eastAsia="Times New Roman" w:hAnsi="Cambria" w:cs="Aparajita"/>
                <w:b/>
                <w:sz w:val="20"/>
                <w:szCs w:val="18"/>
              </w:rPr>
              <w:t>evidence</w:t>
            </w:r>
            <w:r w:rsidRPr="00AD0C4E">
              <w:rPr>
                <w:rFonts w:ascii="Cambria" w:eastAsia="Times New Roman" w:hAnsi="Cambria" w:cs="Aparajita"/>
                <w:sz w:val="20"/>
                <w:szCs w:val="18"/>
              </w:rPr>
              <w:t xml:space="preserve"> to support claims?</w:t>
            </w:r>
            <w:r w:rsidRPr="00AD0C4E">
              <w:rPr>
                <w:rFonts w:ascii="Cambria" w:eastAsia="Times New Roman" w:hAnsi="Cambria" w:cs="Aparajita"/>
                <w:b/>
                <w:sz w:val="20"/>
                <w:szCs w:val="18"/>
              </w:rPr>
              <w:t xml:space="preserve"> </w:t>
            </w:r>
          </w:p>
          <w:p w:rsidR="00AD0C4E" w:rsidRPr="00AD0C4E" w:rsidRDefault="00AD0C4E" w:rsidP="00AD0C4E">
            <w:pPr>
              <w:spacing w:after="0" w:line="240" w:lineRule="auto"/>
              <w:rPr>
                <w:rFonts w:ascii="Cambria" w:eastAsia="Times New Roman" w:hAnsi="Cambria" w:cs="Aparajita"/>
                <w:b/>
                <w:sz w:val="16"/>
                <w:szCs w:val="18"/>
              </w:rPr>
            </w:pPr>
          </w:p>
        </w:tc>
        <w:tc>
          <w:tcPr>
            <w:tcW w:w="2054" w:type="dxa"/>
          </w:tcPr>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b/>
                <w:sz w:val="16"/>
                <w:szCs w:val="18"/>
              </w:rPr>
              <w:t>I can</w:t>
            </w:r>
            <w:r w:rsidRPr="00AD0C4E">
              <w:rPr>
                <w:rFonts w:ascii="Cambria" w:eastAsia="Times New Roman" w:hAnsi="Cambria" w:cs="Aparajita"/>
                <w:sz w:val="16"/>
                <w:szCs w:val="18"/>
              </w:rPr>
              <w:t xml:space="preserve"> use an abundance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of </w:t>
            </w:r>
            <w:r w:rsidRPr="00AD0C4E">
              <w:rPr>
                <w:rFonts w:ascii="Cambria" w:eastAsia="Times New Roman" w:hAnsi="Cambria" w:cs="Aparajita"/>
                <w:sz w:val="16"/>
                <w:szCs w:val="18"/>
                <w:u w:val="single"/>
              </w:rPr>
              <w:t>evidence</w:t>
            </w:r>
            <w:r w:rsidRPr="00AD0C4E">
              <w:rPr>
                <w:rFonts w:ascii="Cambria" w:eastAsia="Times New Roman" w:hAnsi="Cambria" w:cs="Aparajita"/>
                <w:sz w:val="16"/>
                <w:szCs w:val="18"/>
              </w:rPr>
              <w:t xml:space="preserve"> that is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reliable, specific,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relevant, unbiased &amp;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directly proves my claim</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beyond teacher </w:t>
            </w:r>
          </w:p>
          <w:p w:rsidR="00AD0C4E" w:rsidRPr="00AD0C4E" w:rsidRDefault="00AD0C4E" w:rsidP="00AD0C4E">
            <w:pPr>
              <w:spacing w:after="0" w:line="240" w:lineRule="auto"/>
              <w:ind w:right="-720"/>
              <w:rPr>
                <w:rFonts w:ascii="Cambria" w:eastAsia="Times New Roman" w:hAnsi="Cambria" w:cs="Aparajita"/>
                <w:b/>
                <w:sz w:val="16"/>
                <w:szCs w:val="18"/>
              </w:rPr>
            </w:pPr>
            <w:r w:rsidRPr="00AD0C4E">
              <w:rPr>
                <w:rFonts w:ascii="Cambria" w:eastAsia="Times New Roman" w:hAnsi="Cambria" w:cs="Aparajita"/>
                <w:sz w:val="16"/>
                <w:szCs w:val="18"/>
              </w:rPr>
              <w:t xml:space="preserve">expectations. </w:t>
            </w:r>
          </w:p>
        </w:tc>
        <w:tc>
          <w:tcPr>
            <w:tcW w:w="2054" w:type="dxa"/>
          </w:tcPr>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b/>
                <w:sz w:val="16"/>
                <w:szCs w:val="18"/>
              </w:rPr>
              <w:t>I can</w:t>
            </w:r>
            <w:r w:rsidRPr="00AD0C4E">
              <w:rPr>
                <w:rFonts w:ascii="Cambria" w:eastAsia="Times New Roman" w:hAnsi="Cambria" w:cs="Aparajita"/>
                <w:sz w:val="16"/>
                <w:szCs w:val="18"/>
              </w:rPr>
              <w:t xml:space="preserve"> use a supply of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u w:val="single"/>
              </w:rPr>
              <w:t>evidence</w:t>
            </w:r>
            <w:r w:rsidRPr="00AD0C4E">
              <w:rPr>
                <w:rFonts w:ascii="Cambria" w:eastAsia="Times New Roman" w:hAnsi="Cambria" w:cs="Aparajita"/>
                <w:sz w:val="16"/>
                <w:szCs w:val="18"/>
              </w:rPr>
              <w:t xml:space="preserve"> that is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respectable, specific,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useful, unbiased and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supports my claim. I do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this consistently for </w:t>
            </w:r>
          </w:p>
          <w:p w:rsidR="00AD0C4E" w:rsidRPr="00AD0C4E" w:rsidRDefault="00AD0C4E" w:rsidP="00AD0C4E">
            <w:pPr>
              <w:spacing w:after="0" w:line="240" w:lineRule="auto"/>
              <w:ind w:right="-720"/>
              <w:rPr>
                <w:rFonts w:ascii="Cambria" w:eastAsia="Times New Roman" w:hAnsi="Cambria" w:cs="Aparajita"/>
                <w:b/>
                <w:sz w:val="16"/>
                <w:szCs w:val="18"/>
              </w:rPr>
            </w:pPr>
            <w:r w:rsidRPr="00AD0C4E">
              <w:rPr>
                <w:rFonts w:ascii="Cambria" w:eastAsia="Times New Roman" w:hAnsi="Cambria" w:cs="Aparajita"/>
                <w:sz w:val="16"/>
                <w:szCs w:val="18"/>
              </w:rPr>
              <w:t xml:space="preserve">every argument/reason. </w:t>
            </w:r>
          </w:p>
        </w:tc>
        <w:tc>
          <w:tcPr>
            <w:tcW w:w="2054" w:type="dxa"/>
          </w:tcPr>
          <w:p w:rsidR="00AD0C4E" w:rsidRPr="00AD0C4E" w:rsidRDefault="00AD0C4E" w:rsidP="00AD0C4E">
            <w:pPr>
              <w:spacing w:after="0" w:line="240" w:lineRule="auto"/>
              <w:ind w:right="-720"/>
              <w:rPr>
                <w:rFonts w:ascii="Cambria" w:eastAsia="Times New Roman" w:hAnsi="Cambria" w:cs="Aparajita"/>
                <w:b/>
                <w:sz w:val="16"/>
                <w:szCs w:val="18"/>
              </w:rPr>
            </w:pPr>
            <w:r w:rsidRPr="00AD0C4E">
              <w:rPr>
                <w:rFonts w:ascii="Cambria" w:eastAsia="Times New Roman" w:hAnsi="Cambria" w:cs="Aparajita"/>
                <w:b/>
                <w:sz w:val="16"/>
                <w:szCs w:val="18"/>
              </w:rPr>
              <w:t xml:space="preserve">Some </w:t>
            </w:r>
            <w:r w:rsidRPr="00AD0C4E">
              <w:rPr>
                <w:rFonts w:ascii="Cambria" w:eastAsia="Times New Roman" w:hAnsi="Cambria" w:cs="Aparajita"/>
                <w:b/>
                <w:sz w:val="16"/>
                <w:szCs w:val="18"/>
                <w:u w:val="single"/>
              </w:rPr>
              <w:t>evidence</w:t>
            </w:r>
            <w:r w:rsidRPr="00AD0C4E">
              <w:rPr>
                <w:rFonts w:ascii="Cambria" w:eastAsia="Times New Roman" w:hAnsi="Cambria" w:cs="Aparajita"/>
                <w:b/>
                <w:sz w:val="16"/>
                <w:szCs w:val="18"/>
              </w:rPr>
              <w:t xml:space="preserve"> I used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b/>
                <w:sz w:val="16"/>
                <w:szCs w:val="18"/>
              </w:rPr>
              <w:t>is helpful,</w:t>
            </w:r>
            <w:r w:rsidRPr="00AD0C4E">
              <w:rPr>
                <w:rFonts w:ascii="Cambria" w:eastAsia="Times New Roman" w:hAnsi="Cambria" w:cs="Aparajita"/>
                <w:sz w:val="16"/>
                <w:szCs w:val="18"/>
              </w:rPr>
              <w:t xml:space="preserve"> relevant,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unbiased and works to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clarify my  claim. I am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sometimes inconsistent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 xml:space="preserve">or inaccurate with my </w:t>
            </w:r>
          </w:p>
          <w:p w:rsidR="00AD0C4E" w:rsidRPr="00AD0C4E" w:rsidRDefault="00AD0C4E" w:rsidP="00AD0C4E">
            <w:pPr>
              <w:spacing w:after="0" w:line="240" w:lineRule="auto"/>
              <w:ind w:right="-720"/>
              <w:rPr>
                <w:rFonts w:ascii="Cambria" w:eastAsia="Times New Roman" w:hAnsi="Cambria" w:cs="Aparajita"/>
                <w:sz w:val="16"/>
                <w:szCs w:val="18"/>
              </w:rPr>
            </w:pPr>
            <w:r w:rsidRPr="00AD0C4E">
              <w:rPr>
                <w:rFonts w:ascii="Cambria" w:eastAsia="Times New Roman" w:hAnsi="Cambria" w:cs="Aparajita"/>
                <w:sz w:val="16"/>
                <w:szCs w:val="18"/>
              </w:rPr>
              <w:t>claim evidence.</w:t>
            </w:r>
          </w:p>
        </w:tc>
        <w:tc>
          <w:tcPr>
            <w:tcW w:w="2667" w:type="dxa"/>
          </w:tcPr>
          <w:p w:rsidR="00AD0C4E" w:rsidRPr="00AD0C4E" w:rsidRDefault="00AD0C4E" w:rsidP="00AD0C4E">
            <w:pPr>
              <w:spacing w:after="0" w:line="240" w:lineRule="auto"/>
              <w:ind w:right="-720"/>
              <w:rPr>
                <w:rFonts w:ascii="Cambria" w:eastAsia="Times New Roman" w:hAnsi="Cambria" w:cs="Aparajita"/>
                <w:b/>
                <w:sz w:val="16"/>
                <w:szCs w:val="16"/>
              </w:rPr>
            </w:pPr>
            <w:r w:rsidRPr="00AD0C4E">
              <w:rPr>
                <w:rFonts w:ascii="Cambria" w:eastAsia="Times New Roman" w:hAnsi="Cambria" w:cs="Aparajita"/>
                <w:b/>
                <w:sz w:val="16"/>
                <w:szCs w:val="16"/>
              </w:rPr>
              <w:t xml:space="preserve">I used little to no </w:t>
            </w:r>
            <w:r w:rsidRPr="00AD0C4E">
              <w:rPr>
                <w:rFonts w:ascii="Cambria" w:eastAsia="Times New Roman" w:hAnsi="Cambria" w:cs="Aparajita"/>
                <w:b/>
                <w:sz w:val="16"/>
                <w:szCs w:val="16"/>
                <w:u w:val="single"/>
              </w:rPr>
              <w:t>evidence</w:t>
            </w:r>
            <w:r w:rsidRPr="00AD0C4E">
              <w:rPr>
                <w:rFonts w:ascii="Cambria" w:eastAsia="Times New Roman" w:hAnsi="Cambria" w:cs="Aparajita"/>
                <w:b/>
                <w:sz w:val="16"/>
                <w:szCs w:val="16"/>
              </w:rPr>
              <w:t xml:space="preserve">; </w:t>
            </w:r>
          </w:p>
          <w:p w:rsidR="00AD0C4E" w:rsidRPr="00AD0C4E" w:rsidRDefault="00AD0C4E" w:rsidP="00AD0C4E">
            <w:pPr>
              <w:spacing w:after="0" w:line="240" w:lineRule="auto"/>
              <w:ind w:right="-720"/>
              <w:rPr>
                <w:rFonts w:ascii="Cambria" w:eastAsia="Times New Roman" w:hAnsi="Cambria" w:cs="Aparajita"/>
                <w:sz w:val="16"/>
                <w:szCs w:val="16"/>
              </w:rPr>
            </w:pPr>
            <w:r w:rsidRPr="00AD0C4E">
              <w:rPr>
                <w:rFonts w:ascii="Cambria" w:eastAsia="Times New Roman" w:hAnsi="Cambria" w:cs="Aparajita"/>
                <w:sz w:val="16"/>
                <w:szCs w:val="16"/>
              </w:rPr>
              <w:t xml:space="preserve">it is unreliable, vague, </w:t>
            </w:r>
          </w:p>
          <w:p w:rsidR="00AD0C4E" w:rsidRPr="00AD0C4E" w:rsidRDefault="00AD0C4E" w:rsidP="00AD0C4E">
            <w:pPr>
              <w:spacing w:after="0" w:line="240" w:lineRule="auto"/>
              <w:ind w:right="-720"/>
              <w:rPr>
                <w:rFonts w:ascii="Cambria" w:eastAsia="Times New Roman" w:hAnsi="Cambria" w:cs="Aparajita"/>
                <w:sz w:val="16"/>
                <w:szCs w:val="16"/>
              </w:rPr>
            </w:pPr>
            <w:r w:rsidRPr="00AD0C4E">
              <w:rPr>
                <w:rFonts w:ascii="Cambria" w:eastAsia="Times New Roman" w:hAnsi="Cambria" w:cs="Aparajita"/>
                <w:sz w:val="16"/>
                <w:szCs w:val="16"/>
              </w:rPr>
              <w:t>irrelevant, biased, plagiarized</w:t>
            </w:r>
          </w:p>
          <w:p w:rsidR="00AD0C4E" w:rsidRPr="00AD0C4E" w:rsidRDefault="00AD0C4E" w:rsidP="00AD0C4E">
            <w:pPr>
              <w:spacing w:after="0" w:line="240" w:lineRule="auto"/>
              <w:ind w:right="-720"/>
              <w:rPr>
                <w:rFonts w:ascii="Cambria" w:eastAsia="Times New Roman" w:hAnsi="Cambria" w:cs="Aparajita"/>
                <w:sz w:val="16"/>
                <w:szCs w:val="16"/>
              </w:rPr>
            </w:pPr>
            <w:r w:rsidRPr="00AD0C4E">
              <w:rPr>
                <w:rFonts w:ascii="Cambria" w:eastAsia="Times New Roman" w:hAnsi="Cambria" w:cs="Aparajita"/>
                <w:sz w:val="16"/>
                <w:szCs w:val="16"/>
              </w:rPr>
              <w:t xml:space="preserve">and/or doesn’t directly </w:t>
            </w:r>
          </w:p>
          <w:p w:rsidR="00AD0C4E" w:rsidRPr="00AD0C4E" w:rsidRDefault="00AD0C4E" w:rsidP="00AD0C4E">
            <w:pPr>
              <w:spacing w:after="0" w:line="240" w:lineRule="auto"/>
              <w:ind w:right="-720"/>
              <w:rPr>
                <w:rFonts w:ascii="Cambria" w:eastAsia="Times New Roman" w:hAnsi="Cambria" w:cs="Aparajita"/>
                <w:b/>
                <w:sz w:val="16"/>
                <w:szCs w:val="16"/>
              </w:rPr>
            </w:pPr>
            <w:r w:rsidRPr="00AD0C4E">
              <w:rPr>
                <w:rFonts w:ascii="Cambria" w:eastAsia="Times New Roman" w:hAnsi="Cambria" w:cs="Aparajita"/>
                <w:sz w:val="16"/>
                <w:szCs w:val="16"/>
              </w:rPr>
              <w:t xml:space="preserve">clarify my claim. </w:t>
            </w:r>
            <w:r w:rsidRPr="00AD0C4E">
              <w:rPr>
                <w:rFonts w:ascii="Cambria" w:eastAsia="Times New Roman" w:hAnsi="Cambria" w:cs="Aparajita"/>
                <w:b/>
                <w:sz w:val="16"/>
                <w:szCs w:val="16"/>
              </w:rPr>
              <w:t xml:space="preserve">I require </w:t>
            </w:r>
          </w:p>
          <w:p w:rsidR="00AD0C4E" w:rsidRPr="00AD0C4E" w:rsidRDefault="00AD0C4E" w:rsidP="00AD0C4E">
            <w:pPr>
              <w:spacing w:after="0" w:line="240" w:lineRule="auto"/>
              <w:ind w:right="-720"/>
              <w:rPr>
                <w:rFonts w:ascii="Cambria" w:eastAsia="Times New Roman" w:hAnsi="Cambria" w:cs="Aparajita"/>
                <w:b/>
                <w:sz w:val="16"/>
                <w:szCs w:val="16"/>
              </w:rPr>
            </w:pPr>
            <w:r w:rsidRPr="00AD0C4E">
              <w:rPr>
                <w:rFonts w:ascii="Cambria" w:eastAsia="Times New Roman" w:hAnsi="Cambria" w:cs="Aparajita"/>
                <w:b/>
                <w:sz w:val="16"/>
                <w:szCs w:val="16"/>
              </w:rPr>
              <w:t xml:space="preserve">teacher help to show </w:t>
            </w:r>
          </w:p>
          <w:p w:rsidR="00AD0C4E" w:rsidRPr="00AD0C4E" w:rsidRDefault="00AD0C4E" w:rsidP="00AD0C4E">
            <w:pPr>
              <w:spacing w:after="0" w:line="240" w:lineRule="auto"/>
              <w:ind w:right="-720"/>
              <w:rPr>
                <w:rFonts w:ascii="Cambria" w:eastAsia="Times New Roman" w:hAnsi="Cambria" w:cs="Aparajita"/>
                <w:b/>
                <w:sz w:val="16"/>
                <w:szCs w:val="18"/>
              </w:rPr>
            </w:pPr>
            <w:r w:rsidRPr="00AD0C4E">
              <w:rPr>
                <w:rFonts w:ascii="Cambria" w:eastAsia="Times New Roman" w:hAnsi="Cambria" w:cs="Aparajita"/>
                <w:b/>
                <w:sz w:val="16"/>
                <w:szCs w:val="16"/>
              </w:rPr>
              <w:t>evidence for arguments.</w:t>
            </w:r>
          </w:p>
        </w:tc>
      </w:tr>
      <w:tr w:rsidR="00AD0C4E" w:rsidRPr="00226623" w:rsidTr="00CC7E96">
        <w:trPr>
          <w:trHeight w:val="579"/>
        </w:trPr>
        <w:tc>
          <w:tcPr>
            <w:tcW w:w="10908" w:type="dxa"/>
            <w:gridSpan w:val="5"/>
            <w:vAlign w:val="center"/>
          </w:tcPr>
          <w:p w:rsidR="00890855" w:rsidRDefault="00AD0C4E" w:rsidP="00CC7E96">
            <w:pPr>
              <w:spacing w:after="0" w:line="240" w:lineRule="auto"/>
              <w:ind w:right="-720"/>
              <w:rPr>
                <w:rFonts w:ascii="Cambria" w:eastAsia="Times New Roman" w:hAnsi="Cambria" w:cs="Aparajita"/>
                <w:bCs/>
                <w:sz w:val="16"/>
                <w:szCs w:val="18"/>
              </w:rPr>
            </w:pPr>
            <w:r w:rsidRPr="00025D76">
              <w:rPr>
                <w:rFonts w:ascii="Cambria" w:eastAsia="Times New Roman" w:hAnsi="Cambria" w:cs="Aparajita"/>
                <w:b/>
                <w:bCs/>
                <w:sz w:val="16"/>
                <w:szCs w:val="18"/>
              </w:rPr>
              <w:t xml:space="preserve">How do I earn a 4.0? </w:t>
            </w:r>
            <w:r>
              <w:rPr>
                <w:rFonts w:ascii="Cambria" w:eastAsia="Times New Roman" w:hAnsi="Cambria" w:cs="Aparajita"/>
                <w:bCs/>
                <w:sz w:val="16"/>
                <w:szCs w:val="18"/>
              </w:rPr>
              <w:t xml:space="preserve">Since this requires </w:t>
            </w:r>
            <w:r w:rsidR="00CC7E96">
              <w:rPr>
                <w:rFonts w:ascii="Cambria" w:eastAsia="Times New Roman" w:hAnsi="Cambria" w:cs="Aparajita"/>
                <w:bCs/>
                <w:sz w:val="16"/>
                <w:szCs w:val="18"/>
              </w:rPr>
              <w:t xml:space="preserve">citing specific evidence, you used abundant and accurate from both </w:t>
            </w:r>
            <w:r w:rsidR="00890855">
              <w:rPr>
                <w:rFonts w:ascii="Cambria" w:eastAsia="Times New Roman" w:hAnsi="Cambria" w:cs="Aparajita"/>
                <w:bCs/>
                <w:sz w:val="16"/>
                <w:szCs w:val="18"/>
              </w:rPr>
              <w:t>a novel we read together in class</w:t>
            </w:r>
            <w:r w:rsidR="00CC7E96">
              <w:rPr>
                <w:rFonts w:ascii="Cambria" w:eastAsia="Times New Roman" w:hAnsi="Cambria" w:cs="Aparajita"/>
                <w:bCs/>
                <w:sz w:val="16"/>
                <w:szCs w:val="18"/>
              </w:rPr>
              <w:t xml:space="preserve"> novel and your </w:t>
            </w:r>
          </w:p>
          <w:p w:rsidR="00890855" w:rsidRDefault="00890855" w:rsidP="00CC7E96">
            <w:pPr>
              <w:spacing w:after="0" w:line="240" w:lineRule="auto"/>
              <w:ind w:right="-720"/>
              <w:rPr>
                <w:rFonts w:ascii="Cambria" w:eastAsia="Times New Roman" w:hAnsi="Cambria" w:cs="Aparajita"/>
                <w:bCs/>
                <w:sz w:val="16"/>
                <w:szCs w:val="18"/>
              </w:rPr>
            </w:pPr>
            <w:r>
              <w:rPr>
                <w:rFonts w:ascii="Cambria" w:eastAsia="Times New Roman" w:hAnsi="Cambria" w:cs="Aparajita"/>
                <w:bCs/>
                <w:sz w:val="16"/>
                <w:szCs w:val="18"/>
              </w:rPr>
              <w:t>narrative</w:t>
            </w:r>
            <w:r w:rsidR="00CC7E96">
              <w:rPr>
                <w:rFonts w:ascii="Cambria" w:eastAsia="Times New Roman" w:hAnsi="Cambria" w:cs="Aparajita"/>
                <w:bCs/>
                <w:sz w:val="16"/>
                <w:szCs w:val="18"/>
              </w:rPr>
              <w:t xml:space="preserve">. </w:t>
            </w:r>
            <w:r w:rsidR="00CC7E96" w:rsidRPr="00AA092D">
              <w:rPr>
                <w:rFonts w:ascii="Cambria" w:eastAsia="Times New Roman" w:hAnsi="Cambria" w:cs="Aparajita"/>
                <w:b/>
                <w:bCs/>
                <w:sz w:val="16"/>
                <w:szCs w:val="18"/>
                <w:u w:val="single"/>
              </w:rPr>
              <w:t>Connect these pieces of evidence</w:t>
            </w:r>
            <w:r w:rsidR="00CC7E96">
              <w:rPr>
                <w:rFonts w:ascii="Cambria" w:eastAsia="Times New Roman" w:hAnsi="Cambria" w:cs="Aparajita"/>
                <w:bCs/>
                <w:sz w:val="16"/>
                <w:szCs w:val="18"/>
              </w:rPr>
              <w:t xml:space="preserve"> to show how lessons learned from the text align with your lessons learned from the chaos narrative. Include </w:t>
            </w:r>
          </w:p>
          <w:p w:rsidR="00AD0C4E" w:rsidRPr="00226623" w:rsidRDefault="00CC7E96" w:rsidP="00890855">
            <w:pPr>
              <w:spacing w:after="0" w:line="240" w:lineRule="auto"/>
              <w:ind w:right="-720"/>
              <w:rPr>
                <w:rFonts w:ascii="Aparajita" w:eastAsia="SimSun" w:hAnsi="Aparajita" w:cs="Aparajita"/>
                <w:b/>
                <w:lang w:eastAsia="zh-CN"/>
              </w:rPr>
            </w:pPr>
            <w:r>
              <w:rPr>
                <w:rFonts w:ascii="Cambria" w:eastAsia="Times New Roman" w:hAnsi="Cambria" w:cs="Aparajita"/>
                <w:bCs/>
                <w:sz w:val="16"/>
                <w:szCs w:val="18"/>
              </w:rPr>
              <w:t>enough concrete details from each source to make the abstract ideas clear.</w:t>
            </w:r>
          </w:p>
        </w:tc>
      </w:tr>
      <w:tr w:rsidR="00AD0C4E" w:rsidRPr="00226623" w:rsidTr="00554B7E">
        <w:tc>
          <w:tcPr>
            <w:tcW w:w="2079" w:type="dxa"/>
          </w:tcPr>
          <w:p w:rsidR="00890855"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Mechanics</w:t>
            </w:r>
            <w:r w:rsidRPr="00226623">
              <w:rPr>
                <w:rFonts w:ascii="Cambria" w:eastAsia="SimSun" w:hAnsi="Cambria" w:cs="Aparajita"/>
                <w:b/>
                <w:sz w:val="16"/>
                <w:szCs w:val="16"/>
                <w:lang w:eastAsia="zh-CN"/>
              </w:rPr>
              <w:t xml:space="preserve"> = </w:t>
            </w:r>
            <w:r w:rsidRPr="00226623">
              <w:rPr>
                <w:rFonts w:ascii="Cambria" w:eastAsia="SimSun" w:hAnsi="Cambria" w:cs="Aparajita"/>
                <w:sz w:val="16"/>
                <w:szCs w:val="16"/>
                <w:lang w:eastAsia="zh-CN"/>
              </w:rPr>
              <w:t xml:space="preserve">Produce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writing that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follows convention: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accurate </w:t>
            </w:r>
            <w:r w:rsidRPr="00226623">
              <w:rPr>
                <w:rFonts w:ascii="Cambria" w:eastAsia="SimSun" w:hAnsi="Cambria" w:cs="Aparajita"/>
                <w:b/>
                <w:sz w:val="16"/>
                <w:szCs w:val="16"/>
                <w:lang w:eastAsia="zh-CN"/>
              </w:rPr>
              <w:t>grammar</w:t>
            </w:r>
            <w:r w:rsidRPr="00226623">
              <w:rPr>
                <w:rFonts w:ascii="Cambria" w:eastAsia="SimSun" w:hAnsi="Cambria" w:cs="Aparajita"/>
                <w:sz w:val="16"/>
                <w:szCs w:val="16"/>
                <w:lang w:eastAsia="zh-CN"/>
              </w:rPr>
              <w:t xml:space="preserve">,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punctuation, &amp; mechanics</w:t>
            </w:r>
          </w:p>
        </w:tc>
        <w:tc>
          <w:tcPr>
            <w:tcW w:w="2054" w:type="dxa"/>
          </w:tcPr>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I can</w:t>
            </w:r>
            <w:r w:rsidRPr="00226623">
              <w:rPr>
                <w:rFonts w:ascii="Cambria" w:eastAsia="SimSun" w:hAnsi="Cambria" w:cs="Aparajita"/>
                <w:sz w:val="16"/>
                <w:szCs w:val="16"/>
                <w:lang w:eastAsia="zh-CN"/>
              </w:rPr>
              <w:t xml:space="preserve"> display an a</w:t>
            </w:r>
            <w:r w:rsidRPr="00226623">
              <w:rPr>
                <w:rFonts w:ascii="Cambria" w:eastAsia="SimSun" w:hAnsi="Cambria" w:cs="Aparajita"/>
                <w:b/>
                <w:sz w:val="16"/>
                <w:szCs w:val="16"/>
                <w:lang w:eastAsia="zh-CN"/>
              </w:rPr>
              <w:t>dvanced</w:t>
            </w:r>
            <w:r w:rsidRPr="00226623">
              <w:rPr>
                <w:rFonts w:ascii="Cambria" w:eastAsia="SimSun" w:hAnsi="Cambria" w:cs="Aparajita"/>
                <w:sz w:val="16"/>
                <w:szCs w:val="16"/>
                <w:lang w:eastAsia="zh-CN"/>
              </w:rPr>
              <w:t xml:space="preserve">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use of Standard American </w:t>
            </w:r>
          </w:p>
          <w:p w:rsidR="00AD0C4E" w:rsidRPr="00226623" w:rsidRDefault="00AD0C4E" w:rsidP="00AD0C4E">
            <w:pPr>
              <w:spacing w:after="0" w:line="240" w:lineRule="auto"/>
              <w:ind w:right="-720"/>
              <w:rPr>
                <w:rFonts w:ascii="Cambria" w:eastAsia="SimSun" w:hAnsi="Cambria" w:cs="Aparajita"/>
                <w:sz w:val="16"/>
                <w:szCs w:val="16"/>
                <w:u w:val="single"/>
                <w:lang w:eastAsia="zh-CN"/>
              </w:rPr>
            </w:pPr>
            <w:r w:rsidRPr="00226623">
              <w:rPr>
                <w:rFonts w:ascii="Cambria" w:eastAsia="SimSun" w:hAnsi="Cambria" w:cs="Aparajita"/>
                <w:sz w:val="16"/>
                <w:szCs w:val="16"/>
                <w:lang w:eastAsia="zh-CN"/>
              </w:rPr>
              <w:t xml:space="preserve">English </w:t>
            </w:r>
            <w:r w:rsidRPr="00226623">
              <w:rPr>
                <w:rFonts w:ascii="Cambria" w:eastAsia="SimSun" w:hAnsi="Cambria" w:cs="Aparajita"/>
                <w:sz w:val="16"/>
                <w:szCs w:val="16"/>
                <w:u w:val="single"/>
                <w:lang w:eastAsia="zh-CN"/>
              </w:rPr>
              <w:t xml:space="preserve">grammar,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u w:val="single"/>
                <w:lang w:eastAsia="zh-CN"/>
              </w:rPr>
              <w:t>punctuation &amp; mechanics.</w:t>
            </w:r>
          </w:p>
        </w:tc>
        <w:tc>
          <w:tcPr>
            <w:tcW w:w="2054" w:type="dxa"/>
          </w:tcPr>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I can</w:t>
            </w:r>
            <w:r w:rsidRPr="00226623">
              <w:rPr>
                <w:rFonts w:ascii="Cambria" w:eastAsia="SimSun" w:hAnsi="Cambria" w:cs="Aparajita"/>
                <w:sz w:val="16"/>
                <w:szCs w:val="16"/>
                <w:lang w:eastAsia="zh-CN"/>
              </w:rPr>
              <w:t xml:space="preserve"> display a s</w:t>
            </w:r>
            <w:r w:rsidRPr="00226623">
              <w:rPr>
                <w:rFonts w:ascii="Cambria" w:eastAsia="SimSun" w:hAnsi="Cambria" w:cs="Aparajita"/>
                <w:b/>
                <w:sz w:val="16"/>
                <w:szCs w:val="16"/>
                <w:lang w:eastAsia="zh-CN"/>
              </w:rPr>
              <w:t>ufficient</w:t>
            </w:r>
            <w:r w:rsidRPr="00226623">
              <w:rPr>
                <w:rFonts w:ascii="Cambria" w:eastAsia="SimSun" w:hAnsi="Cambria" w:cs="Aparajita"/>
                <w:sz w:val="16"/>
                <w:szCs w:val="16"/>
                <w:lang w:eastAsia="zh-CN"/>
              </w:rPr>
              <w:t xml:space="preserve">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lang w:eastAsia="zh-CN"/>
              </w:rPr>
              <w:t xml:space="preserve">control over Standard </w:t>
            </w:r>
          </w:p>
          <w:p w:rsidR="00AD0C4E" w:rsidRPr="00226623" w:rsidRDefault="00AD0C4E" w:rsidP="00AD0C4E">
            <w:pPr>
              <w:spacing w:after="0" w:line="240" w:lineRule="auto"/>
              <w:ind w:right="-720"/>
              <w:rPr>
                <w:rFonts w:ascii="Cambria" w:eastAsia="SimSun" w:hAnsi="Cambria" w:cs="Aparajita"/>
                <w:sz w:val="16"/>
                <w:szCs w:val="16"/>
                <w:u w:val="single"/>
                <w:lang w:eastAsia="zh-CN"/>
              </w:rPr>
            </w:pPr>
            <w:r w:rsidRPr="00226623">
              <w:rPr>
                <w:rFonts w:ascii="Cambria" w:eastAsia="SimSun" w:hAnsi="Cambria" w:cs="Aparajita"/>
                <w:sz w:val="16"/>
                <w:szCs w:val="16"/>
                <w:lang w:eastAsia="zh-CN"/>
              </w:rPr>
              <w:t xml:space="preserve">American English </w:t>
            </w:r>
            <w:r w:rsidRPr="00226623">
              <w:rPr>
                <w:rFonts w:ascii="Cambria" w:eastAsia="SimSun" w:hAnsi="Cambria" w:cs="Aparajita"/>
                <w:sz w:val="16"/>
                <w:szCs w:val="16"/>
                <w:u w:val="single"/>
                <w:lang w:eastAsia="zh-CN"/>
              </w:rPr>
              <w:t xml:space="preserve">grammar,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u w:val="single"/>
                <w:lang w:eastAsia="zh-CN"/>
              </w:rPr>
              <w:t>punctuation &amp; mechanics.</w:t>
            </w:r>
          </w:p>
        </w:tc>
        <w:tc>
          <w:tcPr>
            <w:tcW w:w="2054" w:type="dxa"/>
          </w:tcPr>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I can only</w:t>
            </w:r>
            <w:r w:rsidRPr="00226623">
              <w:rPr>
                <w:rFonts w:ascii="Cambria" w:eastAsia="SimSun" w:hAnsi="Cambria" w:cs="Aparajita"/>
                <w:sz w:val="16"/>
                <w:szCs w:val="16"/>
                <w:lang w:eastAsia="zh-CN"/>
              </w:rPr>
              <w:t xml:space="preserve"> display an </w:t>
            </w:r>
          </w:p>
          <w:p w:rsidR="00AD0C4E" w:rsidRPr="00226623" w:rsidRDefault="00AD0C4E" w:rsidP="00AD0C4E">
            <w:pPr>
              <w:spacing w:after="0" w:line="240" w:lineRule="auto"/>
              <w:ind w:right="-720"/>
              <w:rPr>
                <w:rFonts w:ascii="Cambria" w:eastAsia="SimSun" w:hAnsi="Cambria" w:cs="Aparajita"/>
                <w:b/>
                <w:sz w:val="16"/>
                <w:szCs w:val="16"/>
                <w:lang w:eastAsia="zh-CN"/>
              </w:rPr>
            </w:pPr>
            <w:r w:rsidRPr="00226623">
              <w:rPr>
                <w:rFonts w:ascii="Cambria" w:eastAsia="SimSun" w:hAnsi="Cambria" w:cs="Aparajita"/>
                <w:b/>
                <w:sz w:val="16"/>
                <w:szCs w:val="16"/>
                <w:lang w:eastAsia="zh-CN"/>
              </w:rPr>
              <w:t xml:space="preserve">inconsistent or partial </w:t>
            </w:r>
          </w:p>
          <w:p w:rsidR="00AD0C4E" w:rsidRPr="00226623" w:rsidRDefault="00AD0C4E" w:rsidP="00AD0C4E">
            <w:pPr>
              <w:spacing w:after="0" w:line="240" w:lineRule="auto"/>
              <w:ind w:right="-720"/>
              <w:rPr>
                <w:rFonts w:ascii="Cambria" w:eastAsia="SimSun" w:hAnsi="Cambria" w:cs="Aparajita"/>
                <w:sz w:val="16"/>
                <w:szCs w:val="16"/>
                <w:u w:val="single"/>
                <w:lang w:eastAsia="zh-CN"/>
              </w:rPr>
            </w:pPr>
            <w:r w:rsidRPr="00226623">
              <w:rPr>
                <w:rFonts w:ascii="Cambria" w:eastAsia="SimSun" w:hAnsi="Cambria" w:cs="Aparajita"/>
                <w:sz w:val="16"/>
                <w:szCs w:val="16"/>
                <w:lang w:eastAsia="zh-CN"/>
              </w:rPr>
              <w:t xml:space="preserve">control over </w:t>
            </w:r>
            <w:r w:rsidRPr="00226623">
              <w:rPr>
                <w:rFonts w:ascii="Cambria" w:eastAsia="SimSun" w:hAnsi="Cambria" w:cs="Aparajita"/>
                <w:sz w:val="16"/>
                <w:szCs w:val="16"/>
                <w:u w:val="single"/>
                <w:lang w:eastAsia="zh-CN"/>
              </w:rPr>
              <w:t xml:space="preserve">grammar,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sz w:val="16"/>
                <w:szCs w:val="16"/>
                <w:u w:val="single"/>
                <w:lang w:eastAsia="zh-CN"/>
              </w:rPr>
              <w:t>punctuation &amp; mechanics.</w:t>
            </w:r>
          </w:p>
        </w:tc>
        <w:tc>
          <w:tcPr>
            <w:tcW w:w="2667" w:type="dxa"/>
          </w:tcPr>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u w:val="single"/>
                <w:lang w:eastAsia="zh-CN"/>
              </w:rPr>
              <w:t>I have</w:t>
            </w:r>
            <w:r w:rsidRPr="00226623">
              <w:rPr>
                <w:rFonts w:ascii="Cambria" w:eastAsia="SimSun" w:hAnsi="Cambria" w:cs="Aparajita"/>
                <w:sz w:val="16"/>
                <w:szCs w:val="16"/>
                <w:lang w:eastAsia="zh-CN"/>
              </w:rPr>
              <w:t xml:space="preserve"> multiple miscues </w:t>
            </w:r>
          </w:p>
          <w:p w:rsidR="00AD0C4E" w:rsidRPr="00226623" w:rsidRDefault="00AD0C4E" w:rsidP="00AD0C4E">
            <w:pPr>
              <w:spacing w:after="0" w:line="240" w:lineRule="auto"/>
              <w:ind w:right="-720"/>
              <w:rPr>
                <w:rFonts w:ascii="Cambria" w:eastAsia="SimSun" w:hAnsi="Cambria" w:cs="Aparajita"/>
                <w:sz w:val="16"/>
                <w:szCs w:val="16"/>
                <w:u w:val="single"/>
                <w:lang w:eastAsia="zh-CN"/>
              </w:rPr>
            </w:pPr>
            <w:r w:rsidRPr="00226623">
              <w:rPr>
                <w:rFonts w:ascii="Cambria" w:eastAsia="SimSun" w:hAnsi="Cambria" w:cs="Aparajita"/>
                <w:sz w:val="16"/>
                <w:szCs w:val="16"/>
                <w:lang w:eastAsia="zh-CN"/>
              </w:rPr>
              <w:t xml:space="preserve">in </w:t>
            </w:r>
            <w:r w:rsidRPr="00226623">
              <w:rPr>
                <w:rFonts w:ascii="Cambria" w:eastAsia="SimSun" w:hAnsi="Cambria" w:cs="Aparajita"/>
                <w:sz w:val="16"/>
                <w:szCs w:val="16"/>
                <w:u w:val="single"/>
                <w:lang w:eastAsia="zh-CN"/>
              </w:rPr>
              <w:t xml:space="preserve">grammar, punctuation </w:t>
            </w:r>
          </w:p>
          <w:p w:rsidR="00AD0C4E" w:rsidRPr="00226623" w:rsidRDefault="00AD0C4E" w:rsidP="00AD0C4E">
            <w:pPr>
              <w:spacing w:after="0" w:line="240" w:lineRule="auto"/>
              <w:ind w:right="-720"/>
              <w:rPr>
                <w:rFonts w:ascii="Cambria" w:eastAsia="SimSun" w:hAnsi="Cambria" w:cs="Aparajita"/>
                <w:sz w:val="16"/>
                <w:szCs w:val="16"/>
                <w:u w:val="single"/>
                <w:lang w:eastAsia="zh-CN"/>
              </w:rPr>
            </w:pPr>
            <w:r w:rsidRPr="00226623">
              <w:rPr>
                <w:rFonts w:ascii="Cambria" w:eastAsia="SimSun" w:hAnsi="Cambria" w:cs="Aparajita"/>
                <w:sz w:val="16"/>
                <w:szCs w:val="16"/>
                <w:u w:val="single"/>
                <w:lang w:eastAsia="zh-CN"/>
              </w:rPr>
              <w:t>&amp; mechanics</w:t>
            </w:r>
            <w:r w:rsidRPr="00226623">
              <w:rPr>
                <w:rFonts w:ascii="Cambria" w:eastAsia="SimSun" w:hAnsi="Cambria" w:cs="Aparajita"/>
                <w:sz w:val="16"/>
                <w:szCs w:val="16"/>
                <w:lang w:eastAsia="zh-CN"/>
              </w:rPr>
              <w:t xml:space="preserve">; my </w:t>
            </w:r>
            <w:r w:rsidRPr="00226623">
              <w:rPr>
                <w:rFonts w:ascii="Cambria" w:eastAsia="SimSun" w:hAnsi="Cambria" w:cs="Aparajita"/>
                <w:b/>
                <w:sz w:val="16"/>
                <w:szCs w:val="16"/>
                <w:lang w:eastAsia="zh-CN"/>
              </w:rPr>
              <w:t xml:space="preserve">errors </w:t>
            </w:r>
          </w:p>
          <w:p w:rsidR="00AD0C4E" w:rsidRPr="00226623" w:rsidRDefault="00AD0C4E" w:rsidP="00AD0C4E">
            <w:pPr>
              <w:spacing w:after="0" w:line="240" w:lineRule="auto"/>
              <w:ind w:right="-720"/>
              <w:rPr>
                <w:rFonts w:ascii="Cambria" w:eastAsia="SimSun" w:hAnsi="Cambria" w:cs="Aparajita"/>
                <w:sz w:val="16"/>
                <w:szCs w:val="16"/>
                <w:lang w:eastAsia="zh-CN"/>
              </w:rPr>
            </w:pPr>
            <w:r w:rsidRPr="00226623">
              <w:rPr>
                <w:rFonts w:ascii="Cambria" w:eastAsia="SimSun" w:hAnsi="Cambria" w:cs="Aparajita"/>
                <w:b/>
                <w:sz w:val="16"/>
                <w:szCs w:val="16"/>
                <w:lang w:eastAsia="zh-CN"/>
              </w:rPr>
              <w:t>distracted from meaning</w:t>
            </w:r>
          </w:p>
        </w:tc>
      </w:tr>
      <w:tr w:rsidR="00AD0C4E" w:rsidRPr="00226623" w:rsidTr="00980821">
        <w:tc>
          <w:tcPr>
            <w:tcW w:w="10908" w:type="dxa"/>
            <w:gridSpan w:val="5"/>
          </w:tcPr>
          <w:p w:rsidR="00AD0C4E" w:rsidRDefault="00AD0C4E" w:rsidP="00AD0C4E">
            <w:pPr>
              <w:spacing w:after="0" w:line="240" w:lineRule="auto"/>
              <w:ind w:right="-720"/>
              <w:rPr>
                <w:rFonts w:ascii="Cambria" w:eastAsia="Times New Roman" w:hAnsi="Cambria" w:cs="Aparajita"/>
                <w:bCs/>
                <w:sz w:val="16"/>
                <w:szCs w:val="18"/>
              </w:rPr>
            </w:pPr>
            <w:r w:rsidRPr="00025D76">
              <w:rPr>
                <w:rFonts w:ascii="Cambria" w:eastAsia="Times New Roman" w:hAnsi="Cambria" w:cs="Aparajita"/>
                <w:b/>
                <w:bCs/>
                <w:sz w:val="16"/>
                <w:szCs w:val="18"/>
              </w:rPr>
              <w:t xml:space="preserve">How do I earn a 4.0? </w:t>
            </w:r>
            <w:r>
              <w:rPr>
                <w:rFonts w:ascii="Cambria" w:eastAsia="Times New Roman" w:hAnsi="Cambria" w:cs="Aparajita"/>
                <w:bCs/>
                <w:sz w:val="16"/>
                <w:szCs w:val="18"/>
              </w:rPr>
              <w:t>Since this assesses following the “black and white” rules of grammar successfully, have zero grammatical errors (or at least none that</w:t>
            </w:r>
          </w:p>
          <w:p w:rsidR="00AD0C4E" w:rsidRPr="00226623" w:rsidRDefault="00AD0C4E" w:rsidP="00AD0C4E">
            <w:pPr>
              <w:spacing w:after="0" w:line="240" w:lineRule="auto"/>
              <w:ind w:right="-720"/>
              <w:rPr>
                <w:rFonts w:ascii="Aparajita" w:eastAsia="SimSun" w:hAnsi="Aparajita" w:cs="Aparajita"/>
                <w:b/>
                <w:sz w:val="16"/>
                <w:szCs w:val="16"/>
                <w:u w:val="single"/>
                <w:lang w:eastAsia="zh-CN"/>
              </w:rPr>
            </w:pPr>
            <w:r>
              <w:rPr>
                <w:rFonts w:ascii="Cambria" w:eastAsia="Times New Roman" w:hAnsi="Cambria" w:cs="Aparajita"/>
                <w:bCs/>
                <w:sz w:val="16"/>
                <w:szCs w:val="18"/>
              </w:rPr>
              <w:t xml:space="preserve">distract from meaning). Also, using mature grammatical devices such as semi-colons, colons, and dashes show an advanced proficiency in “Mechanics”. </w:t>
            </w:r>
          </w:p>
        </w:tc>
      </w:tr>
    </w:tbl>
    <w:p w:rsidR="00076E0A" w:rsidRDefault="00076E0A" w:rsidP="00AE42F1">
      <w:pPr>
        <w:ind w:left="360"/>
        <w:rPr>
          <w:rFonts w:ascii="Cambria" w:hAnsi="Cambria"/>
        </w:rPr>
      </w:pPr>
      <w:r>
        <w:rPr>
          <w:rFonts w:ascii="Cambria" w:hAnsi="Cambria"/>
        </w:rPr>
        <w:t>Tips from previous students:</w:t>
      </w:r>
    </w:p>
    <w:p w:rsidR="00076E0A" w:rsidRDefault="00076E0A" w:rsidP="00AA092D">
      <w:pPr>
        <w:pStyle w:val="ListParagraph"/>
        <w:numPr>
          <w:ilvl w:val="0"/>
          <w:numId w:val="5"/>
        </w:numPr>
        <w:rPr>
          <w:rFonts w:ascii="Cambria" w:hAnsi="Cambria"/>
        </w:rPr>
      </w:pPr>
      <w:r>
        <w:rPr>
          <w:rFonts w:ascii="Cambria" w:hAnsi="Cambria"/>
        </w:rPr>
        <w:t>Don’t worry so much about the format and structure; just stick to one idea per paragraph.</w:t>
      </w:r>
    </w:p>
    <w:p w:rsidR="000F2C69" w:rsidRDefault="000F2C69" w:rsidP="00AA092D">
      <w:pPr>
        <w:pStyle w:val="ListParagraph"/>
        <w:numPr>
          <w:ilvl w:val="0"/>
          <w:numId w:val="5"/>
        </w:numPr>
        <w:rPr>
          <w:rFonts w:ascii="Cambria" w:hAnsi="Cambria"/>
        </w:rPr>
      </w:pPr>
      <w:r>
        <w:rPr>
          <w:rFonts w:ascii="Cambria" w:hAnsi="Cambria"/>
        </w:rPr>
        <w:t>“Preach” to your future self. Use your position to teach your future self how to behave using evidenc</w:t>
      </w:r>
      <w:r w:rsidR="00AA092D">
        <w:rPr>
          <w:rFonts w:ascii="Cambria" w:hAnsi="Cambria"/>
        </w:rPr>
        <w:t>e from your narrative and LOTF, like w</w:t>
      </w:r>
      <w:r>
        <w:rPr>
          <w:rFonts w:ascii="Cambria" w:hAnsi="Cambria"/>
        </w:rPr>
        <w:t>h</w:t>
      </w:r>
      <w:r w:rsidR="00AA092D">
        <w:rPr>
          <w:rFonts w:ascii="Cambria" w:hAnsi="Cambria"/>
        </w:rPr>
        <w:t>at kind of parent should you be or what traits should you look for in a mate or what kind of job should you be working in, etc.</w:t>
      </w:r>
    </w:p>
    <w:p w:rsidR="00076E0A" w:rsidRDefault="00076E0A" w:rsidP="00AA092D">
      <w:pPr>
        <w:pStyle w:val="ListParagraph"/>
        <w:numPr>
          <w:ilvl w:val="0"/>
          <w:numId w:val="5"/>
        </w:numPr>
        <w:rPr>
          <w:rFonts w:ascii="Cambria" w:hAnsi="Cambria"/>
        </w:rPr>
      </w:pPr>
      <w:r>
        <w:rPr>
          <w:rFonts w:ascii="Cambria" w:hAnsi="Cambria"/>
        </w:rPr>
        <w:t>Feel free to use information from the reading part of the summative to help this writing part.</w:t>
      </w:r>
    </w:p>
    <w:p w:rsidR="00076E0A" w:rsidRDefault="00076E0A" w:rsidP="00AA092D">
      <w:pPr>
        <w:pStyle w:val="ListParagraph"/>
        <w:numPr>
          <w:ilvl w:val="0"/>
          <w:numId w:val="5"/>
        </w:numPr>
        <w:rPr>
          <w:rFonts w:ascii="Cambria" w:hAnsi="Cambria"/>
        </w:rPr>
      </w:pPr>
      <w:r w:rsidRPr="00CC7E96">
        <w:rPr>
          <w:rFonts w:ascii="Cambria" w:hAnsi="Cambria"/>
        </w:rPr>
        <w:t xml:space="preserve">Common grammar errors corrected: </w:t>
      </w:r>
      <w:r w:rsidRPr="00CC7E96">
        <w:rPr>
          <w:rFonts w:ascii="Cambria" w:hAnsi="Cambria"/>
          <w:i/>
        </w:rPr>
        <w:t>Lord of the Flies</w:t>
      </w:r>
      <w:r w:rsidRPr="00CC7E96">
        <w:rPr>
          <w:rFonts w:ascii="Cambria" w:hAnsi="Cambria"/>
        </w:rPr>
        <w:t>, semi-colons separate complete sentences, capitalize names and “I”, put commas after transitional phrases</w:t>
      </w:r>
      <w:r w:rsidR="00AA092D" w:rsidRPr="00CC7E96">
        <w:rPr>
          <w:rFonts w:ascii="Cambria" w:hAnsi="Cambria"/>
        </w:rPr>
        <w:t>.</w:t>
      </w:r>
    </w:p>
    <w:p w:rsidR="005B6A34" w:rsidRDefault="005B6A34">
      <w:pPr>
        <w:rPr>
          <w:rFonts w:ascii="Cambria" w:hAnsi="Cambria"/>
        </w:rPr>
      </w:pPr>
      <w:bookmarkStart w:id="0" w:name="_GoBack"/>
      <w:bookmarkEnd w:id="0"/>
    </w:p>
    <w:sectPr w:rsidR="005B6A34" w:rsidSect="00025D76">
      <w:pgSz w:w="12240" w:h="15840"/>
      <w:pgMar w:top="72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parajita"/>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EAF"/>
    <w:multiLevelType w:val="hybridMultilevel"/>
    <w:tmpl w:val="1E6C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73DEC"/>
    <w:multiLevelType w:val="hybridMultilevel"/>
    <w:tmpl w:val="1E6C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1856"/>
    <w:multiLevelType w:val="hybridMultilevel"/>
    <w:tmpl w:val="8014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E2377"/>
    <w:multiLevelType w:val="hybridMultilevel"/>
    <w:tmpl w:val="8014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67407"/>
    <w:multiLevelType w:val="hybridMultilevel"/>
    <w:tmpl w:val="2F2C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52BC2"/>
    <w:multiLevelType w:val="hybridMultilevel"/>
    <w:tmpl w:val="D4B84FD6"/>
    <w:lvl w:ilvl="0" w:tplc="B0AAEB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053A"/>
    <w:multiLevelType w:val="hybridMultilevel"/>
    <w:tmpl w:val="5522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74075"/>
    <w:multiLevelType w:val="hybridMultilevel"/>
    <w:tmpl w:val="1E6C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F56C2"/>
    <w:multiLevelType w:val="hybridMultilevel"/>
    <w:tmpl w:val="CE1A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E0EBB"/>
    <w:multiLevelType w:val="hybridMultilevel"/>
    <w:tmpl w:val="3C82C3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2"/>
  </w:num>
  <w:num w:numId="4">
    <w:abstractNumId w:val="7"/>
  </w:num>
  <w:num w:numId="5">
    <w:abstractNumId w:val="3"/>
  </w:num>
  <w:num w:numId="6">
    <w:abstractNumId w:val="4"/>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FC"/>
    <w:rsid w:val="00025D76"/>
    <w:rsid w:val="00030F33"/>
    <w:rsid w:val="000636B9"/>
    <w:rsid w:val="00076E0A"/>
    <w:rsid w:val="00080BFF"/>
    <w:rsid w:val="000F2C69"/>
    <w:rsid w:val="000F7C9B"/>
    <w:rsid w:val="00160299"/>
    <w:rsid w:val="0021017F"/>
    <w:rsid w:val="00226623"/>
    <w:rsid w:val="00250784"/>
    <w:rsid w:val="002A257F"/>
    <w:rsid w:val="002A6CE4"/>
    <w:rsid w:val="002F7F90"/>
    <w:rsid w:val="00332678"/>
    <w:rsid w:val="00375DE7"/>
    <w:rsid w:val="003C7844"/>
    <w:rsid w:val="004278FC"/>
    <w:rsid w:val="004D5E64"/>
    <w:rsid w:val="00521A8C"/>
    <w:rsid w:val="005B6A34"/>
    <w:rsid w:val="006B2859"/>
    <w:rsid w:val="006D0B6B"/>
    <w:rsid w:val="0072482B"/>
    <w:rsid w:val="007E7B7E"/>
    <w:rsid w:val="00890855"/>
    <w:rsid w:val="008F17D1"/>
    <w:rsid w:val="00916683"/>
    <w:rsid w:val="009F0438"/>
    <w:rsid w:val="00A12C7F"/>
    <w:rsid w:val="00A26C63"/>
    <w:rsid w:val="00A4532A"/>
    <w:rsid w:val="00AA092D"/>
    <w:rsid w:val="00AD0C4E"/>
    <w:rsid w:val="00AE42F1"/>
    <w:rsid w:val="00B01B6D"/>
    <w:rsid w:val="00B8268C"/>
    <w:rsid w:val="00B872EF"/>
    <w:rsid w:val="00BA6A63"/>
    <w:rsid w:val="00C40E80"/>
    <w:rsid w:val="00CC7E96"/>
    <w:rsid w:val="00D17A19"/>
    <w:rsid w:val="00D25A74"/>
    <w:rsid w:val="00F7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0C49"/>
  <w15:chartTrackingRefBased/>
  <w15:docId w15:val="{55BF427E-E239-4FA7-85C9-CDA29802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FC"/>
    <w:pPr>
      <w:ind w:left="720"/>
      <w:contextualSpacing/>
    </w:pPr>
  </w:style>
  <w:style w:type="character" w:styleId="Hyperlink">
    <w:name w:val="Hyperlink"/>
    <w:rsid w:val="004278FC"/>
    <w:rPr>
      <w:color w:val="0000FF"/>
      <w:u w:val="single"/>
    </w:rPr>
  </w:style>
  <w:style w:type="table" w:styleId="TableGrid">
    <w:name w:val="Table Grid"/>
    <w:basedOn w:val="TableNormal"/>
    <w:uiPriority w:val="39"/>
    <w:rsid w:val="00A1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15</cp:revision>
  <dcterms:created xsi:type="dcterms:W3CDTF">2017-05-17T12:50:00Z</dcterms:created>
  <dcterms:modified xsi:type="dcterms:W3CDTF">2017-06-11T02:43:00Z</dcterms:modified>
</cp:coreProperties>
</file>