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08BB" w:rsidRPr="004B1F40" w:rsidRDefault="008A08BB" w:rsidP="008D5BA4">
      <w:pPr>
        <w:pStyle w:val="Normal1"/>
        <w:widowControl w:val="0"/>
        <w:ind w:left="720" w:firstLine="720"/>
        <w:rPr>
          <w:rFonts w:asciiTheme="majorHAnsi" w:hAnsiTheme="majorHAnsi" w:cs="Andada"/>
          <w:sz w:val="20"/>
        </w:rPr>
      </w:pPr>
      <w:r w:rsidRPr="004B1F40">
        <w:rPr>
          <w:rFonts w:asciiTheme="majorHAnsi" w:hAnsiTheme="majorHAnsi" w:cs="Andada"/>
          <w:i/>
          <w:sz w:val="20"/>
        </w:rPr>
        <w:t>MAAN</w:t>
      </w:r>
      <w:r w:rsidRPr="004B1F40">
        <w:rPr>
          <w:rFonts w:asciiTheme="majorHAnsi" w:hAnsiTheme="majorHAnsi" w:cs="Andada"/>
          <w:sz w:val="20"/>
        </w:rPr>
        <w:t xml:space="preserve"> Act II, Scene II </w:t>
      </w:r>
      <w:proofErr w:type="gramStart"/>
      <w:r w:rsidRPr="004B1F40">
        <w:rPr>
          <w:rFonts w:asciiTheme="majorHAnsi" w:hAnsiTheme="majorHAnsi" w:cs="Andada"/>
          <w:sz w:val="20"/>
        </w:rPr>
        <w:t>Paraphrase</w:t>
      </w:r>
      <w:r w:rsidR="002771E0" w:rsidRPr="004B1F40">
        <w:rPr>
          <w:rFonts w:asciiTheme="majorHAnsi" w:hAnsiTheme="majorHAnsi" w:cs="Andada"/>
          <w:sz w:val="20"/>
        </w:rPr>
        <w:t xml:space="preserve"> </w:t>
      </w:r>
      <w:r w:rsidR="008D5BA4">
        <w:rPr>
          <w:rFonts w:asciiTheme="majorHAnsi" w:hAnsiTheme="majorHAnsi" w:cs="Andada"/>
          <w:sz w:val="20"/>
        </w:rPr>
        <w:t xml:space="preserve"> &amp;</w:t>
      </w:r>
      <w:proofErr w:type="gramEnd"/>
      <w:r w:rsidR="008D5BA4">
        <w:rPr>
          <w:rFonts w:asciiTheme="majorHAnsi" w:hAnsiTheme="majorHAnsi" w:cs="Andada"/>
          <w:sz w:val="20"/>
        </w:rPr>
        <w:t xml:space="preserve"> Analysis</w:t>
      </w:r>
      <w:r w:rsidR="008D5BA4">
        <w:rPr>
          <w:rFonts w:asciiTheme="majorHAnsi" w:hAnsiTheme="majorHAnsi" w:cs="Andada"/>
          <w:sz w:val="20"/>
        </w:rPr>
        <w:tab/>
      </w:r>
      <w:r w:rsidR="008D5BA4">
        <w:rPr>
          <w:rFonts w:asciiTheme="majorHAnsi" w:hAnsiTheme="majorHAnsi" w:cs="Andada"/>
          <w:sz w:val="20"/>
        </w:rPr>
        <w:tab/>
      </w:r>
      <w:r w:rsidR="008D5BA4">
        <w:rPr>
          <w:rFonts w:asciiTheme="majorHAnsi" w:hAnsiTheme="majorHAnsi" w:cs="Andada"/>
          <w:sz w:val="20"/>
        </w:rPr>
        <w:tab/>
      </w:r>
      <w:r w:rsidR="008D5BA4">
        <w:rPr>
          <w:rFonts w:asciiTheme="majorHAnsi" w:hAnsiTheme="majorHAnsi" w:cs="Andada"/>
          <w:sz w:val="20"/>
        </w:rPr>
        <w:tab/>
        <w:t xml:space="preserve">Name: </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2771E0" w:rsidRPr="004B1F40" w:rsidTr="00122C66">
        <w:trPr>
          <w:trHeight w:val="188"/>
        </w:trPr>
        <w:tc>
          <w:tcPr>
            <w:tcW w:w="1908" w:type="dxa"/>
            <w:vAlign w:val="center"/>
          </w:tcPr>
          <w:p w:rsidR="002771E0" w:rsidRPr="004B1F40" w:rsidRDefault="002771E0" w:rsidP="00122C66">
            <w:pPr>
              <w:jc w:val="center"/>
              <w:rPr>
                <w:rFonts w:asciiTheme="majorHAnsi" w:eastAsia="Calibri" w:hAnsiTheme="majorHAnsi" w:cs="Aparajita"/>
                <w:b/>
                <w:sz w:val="18"/>
                <w:szCs w:val="18"/>
                <w:u w:val="single"/>
              </w:rPr>
            </w:pPr>
            <w:r w:rsidRPr="004B1F40">
              <w:rPr>
                <w:rFonts w:asciiTheme="majorHAnsi" w:eastAsia="Calibri" w:hAnsiTheme="majorHAnsi" w:cs="Aparajita"/>
                <w:b/>
                <w:sz w:val="18"/>
                <w:szCs w:val="18"/>
                <w:u w:val="single"/>
              </w:rPr>
              <w:t>Learning Targets</w:t>
            </w:r>
          </w:p>
        </w:tc>
        <w:tc>
          <w:tcPr>
            <w:tcW w:w="1980" w:type="dxa"/>
          </w:tcPr>
          <w:p w:rsidR="002771E0" w:rsidRPr="004B1F40" w:rsidRDefault="002771E0" w:rsidP="00122C66">
            <w:pPr>
              <w:jc w:val="center"/>
              <w:rPr>
                <w:rFonts w:asciiTheme="majorHAnsi" w:eastAsia="Calibri" w:hAnsiTheme="majorHAnsi" w:cs="Aparajita"/>
                <w:sz w:val="18"/>
                <w:szCs w:val="18"/>
              </w:rPr>
            </w:pPr>
            <w:r w:rsidRPr="004B1F40">
              <w:rPr>
                <w:rFonts w:asciiTheme="majorHAnsi" w:eastAsia="Calibri" w:hAnsiTheme="majorHAnsi" w:cs="Aparajita"/>
                <w:sz w:val="18"/>
                <w:szCs w:val="18"/>
              </w:rPr>
              <w:t>4.0</w:t>
            </w:r>
          </w:p>
        </w:tc>
        <w:tc>
          <w:tcPr>
            <w:tcW w:w="2160" w:type="dxa"/>
          </w:tcPr>
          <w:p w:rsidR="002771E0" w:rsidRPr="004B1F40" w:rsidRDefault="002771E0" w:rsidP="00122C66">
            <w:pPr>
              <w:jc w:val="center"/>
              <w:rPr>
                <w:rFonts w:asciiTheme="majorHAnsi" w:eastAsia="Calibri" w:hAnsiTheme="majorHAnsi" w:cs="Aparajita"/>
                <w:sz w:val="18"/>
                <w:szCs w:val="18"/>
              </w:rPr>
            </w:pPr>
            <w:r w:rsidRPr="004B1F40">
              <w:rPr>
                <w:rFonts w:asciiTheme="majorHAnsi" w:eastAsia="Calibri" w:hAnsiTheme="majorHAnsi" w:cs="Aparajita"/>
                <w:sz w:val="18"/>
                <w:szCs w:val="18"/>
              </w:rPr>
              <w:t>3.0</w:t>
            </w:r>
          </w:p>
        </w:tc>
        <w:tc>
          <w:tcPr>
            <w:tcW w:w="2358" w:type="dxa"/>
          </w:tcPr>
          <w:p w:rsidR="002771E0" w:rsidRPr="004B1F40" w:rsidRDefault="002771E0" w:rsidP="00122C66">
            <w:pPr>
              <w:jc w:val="center"/>
              <w:rPr>
                <w:rFonts w:asciiTheme="majorHAnsi" w:eastAsia="Calibri" w:hAnsiTheme="majorHAnsi" w:cs="Aparajita"/>
                <w:sz w:val="18"/>
                <w:szCs w:val="18"/>
              </w:rPr>
            </w:pPr>
            <w:r w:rsidRPr="004B1F40">
              <w:rPr>
                <w:rFonts w:asciiTheme="majorHAnsi" w:eastAsia="Calibri" w:hAnsiTheme="majorHAnsi" w:cs="Aparajita"/>
                <w:sz w:val="18"/>
                <w:szCs w:val="18"/>
              </w:rPr>
              <w:t>2.0</w:t>
            </w:r>
          </w:p>
        </w:tc>
        <w:tc>
          <w:tcPr>
            <w:tcW w:w="2358" w:type="dxa"/>
          </w:tcPr>
          <w:p w:rsidR="002771E0" w:rsidRPr="004B1F40" w:rsidRDefault="002771E0" w:rsidP="00122C66">
            <w:pPr>
              <w:jc w:val="center"/>
              <w:rPr>
                <w:rFonts w:asciiTheme="majorHAnsi" w:eastAsia="Calibri" w:hAnsiTheme="majorHAnsi" w:cs="Aparajita"/>
                <w:sz w:val="18"/>
                <w:szCs w:val="18"/>
              </w:rPr>
            </w:pPr>
            <w:r w:rsidRPr="004B1F40">
              <w:rPr>
                <w:rFonts w:asciiTheme="majorHAnsi" w:eastAsia="Calibri" w:hAnsiTheme="majorHAnsi" w:cs="Aparajita"/>
                <w:sz w:val="18"/>
                <w:szCs w:val="18"/>
              </w:rPr>
              <w:t>1.0</w:t>
            </w:r>
          </w:p>
        </w:tc>
      </w:tr>
      <w:tr w:rsidR="008D5BA4" w:rsidRPr="004B1F40" w:rsidTr="00122C66">
        <w:tc>
          <w:tcPr>
            <w:tcW w:w="1908" w:type="dxa"/>
          </w:tcPr>
          <w:p w:rsidR="008D5BA4" w:rsidRPr="00DF2EBE" w:rsidRDefault="008D5BA4" w:rsidP="008D5BA4">
            <w:pPr>
              <w:ind w:right="-720"/>
              <w:rPr>
                <w:rFonts w:ascii="Cambria" w:hAnsi="Cambria" w:cs="Aparajita"/>
                <w:sz w:val="20"/>
              </w:rPr>
            </w:pPr>
            <w:r w:rsidRPr="00DF2EBE">
              <w:rPr>
                <w:rFonts w:ascii="Cambria" w:hAnsi="Cambria" w:cs="Aparajita"/>
                <w:b/>
                <w:sz w:val="20"/>
              </w:rPr>
              <w:t>Comprehend</w:t>
            </w:r>
            <w:r w:rsidRPr="00DF2EBE">
              <w:rPr>
                <w:rFonts w:ascii="Cambria" w:hAnsi="Cambria" w:cs="Aparajita"/>
                <w:sz w:val="20"/>
              </w:rPr>
              <w:t xml:space="preserve"> and </w:t>
            </w:r>
          </w:p>
          <w:p w:rsidR="008D5BA4" w:rsidRDefault="008D5BA4" w:rsidP="008D5BA4">
            <w:pPr>
              <w:ind w:right="-720"/>
              <w:rPr>
                <w:rFonts w:ascii="Cambria" w:hAnsi="Cambria" w:cs="Aparajita"/>
                <w:sz w:val="20"/>
              </w:rPr>
            </w:pPr>
            <w:r w:rsidRPr="00DF2EBE">
              <w:rPr>
                <w:rFonts w:ascii="Cambria" w:hAnsi="Cambria" w:cs="Aparajita"/>
                <w:sz w:val="20"/>
              </w:rPr>
              <w:t xml:space="preserve">explain the </w:t>
            </w:r>
            <w:r w:rsidRPr="00DF2EBE">
              <w:rPr>
                <w:rFonts w:ascii="Cambria" w:hAnsi="Cambria" w:cs="Aparajita"/>
                <w:b/>
                <w:sz w:val="20"/>
              </w:rPr>
              <w:t>literal</w:t>
            </w:r>
            <w:r w:rsidRPr="00DF2EBE">
              <w:rPr>
                <w:rFonts w:ascii="Cambria" w:hAnsi="Cambria" w:cs="Aparajita"/>
                <w:sz w:val="20"/>
              </w:rPr>
              <w:t xml:space="preserve"> </w:t>
            </w:r>
          </w:p>
          <w:p w:rsidR="008D5BA4" w:rsidRDefault="008D5BA4" w:rsidP="008D5BA4">
            <w:pPr>
              <w:ind w:right="-720"/>
              <w:rPr>
                <w:rFonts w:ascii="Cambria" w:hAnsi="Cambria" w:cs="Aparajita"/>
                <w:sz w:val="20"/>
              </w:rPr>
            </w:pPr>
            <w:r w:rsidRPr="00DF2EBE">
              <w:rPr>
                <w:rFonts w:ascii="Cambria" w:hAnsi="Cambria" w:cs="Aparajita"/>
                <w:sz w:val="20"/>
              </w:rPr>
              <w:t>main</w:t>
            </w:r>
            <w:r>
              <w:rPr>
                <w:rFonts w:ascii="Cambria" w:hAnsi="Cambria" w:cs="Aparajita"/>
                <w:sz w:val="20"/>
              </w:rPr>
              <w:t xml:space="preserve"> </w:t>
            </w:r>
            <w:r w:rsidRPr="00DF2EBE">
              <w:rPr>
                <w:rFonts w:ascii="Cambria" w:hAnsi="Cambria" w:cs="Aparajita"/>
                <w:sz w:val="20"/>
              </w:rPr>
              <w:t xml:space="preserve">ideas </w:t>
            </w:r>
            <w:r>
              <w:rPr>
                <w:rFonts w:ascii="Cambria" w:hAnsi="Cambria" w:cs="Aparajita"/>
                <w:sz w:val="20"/>
              </w:rPr>
              <w:t xml:space="preserve">&amp; </w:t>
            </w:r>
            <w:r w:rsidRPr="00DF2EBE">
              <w:rPr>
                <w:rFonts w:ascii="Cambria" w:hAnsi="Cambria" w:cs="Aparajita"/>
                <w:sz w:val="20"/>
              </w:rPr>
              <w:t xml:space="preserve">details </w:t>
            </w:r>
          </w:p>
          <w:p w:rsidR="008D5BA4" w:rsidRDefault="008D5BA4" w:rsidP="008D5BA4">
            <w:pPr>
              <w:ind w:right="-720"/>
              <w:rPr>
                <w:rFonts w:ascii="Cambria" w:hAnsi="Cambria" w:cs="Aparajita"/>
                <w:b/>
                <w:sz w:val="20"/>
              </w:rPr>
            </w:pPr>
            <w:r w:rsidRPr="00DF2EBE">
              <w:rPr>
                <w:rFonts w:ascii="Cambria" w:hAnsi="Cambria" w:cs="Aparajita"/>
                <w:sz w:val="20"/>
              </w:rPr>
              <w:t xml:space="preserve">&amp; </w:t>
            </w:r>
            <w:r w:rsidRPr="00DF2EBE">
              <w:rPr>
                <w:rFonts w:ascii="Cambria" w:hAnsi="Cambria" w:cs="Aparajita"/>
                <w:b/>
                <w:sz w:val="20"/>
              </w:rPr>
              <w:t xml:space="preserve">cite text </w:t>
            </w:r>
          </w:p>
          <w:p w:rsidR="008D5BA4" w:rsidRPr="00DF2EBE" w:rsidRDefault="008D5BA4" w:rsidP="008D5BA4">
            <w:pPr>
              <w:ind w:right="-720"/>
              <w:rPr>
                <w:rFonts w:ascii="Cambria" w:hAnsi="Cambria" w:cs="Aparajita"/>
                <w:sz w:val="20"/>
              </w:rPr>
            </w:pPr>
            <w:r w:rsidRPr="00DF2EBE">
              <w:rPr>
                <w:rFonts w:ascii="Cambria" w:hAnsi="Cambria" w:cs="Aparajita"/>
                <w:b/>
                <w:sz w:val="20"/>
              </w:rPr>
              <w:t>evidence</w:t>
            </w:r>
          </w:p>
        </w:tc>
        <w:tc>
          <w:tcPr>
            <w:tcW w:w="1980" w:type="dxa"/>
          </w:tcPr>
          <w:p w:rsidR="008D5BA4" w:rsidRPr="00DF2EBE" w:rsidRDefault="008D5BA4" w:rsidP="008D5BA4">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insightfully </w:t>
            </w:r>
          </w:p>
          <w:p w:rsidR="008D5BA4" w:rsidRDefault="008D5BA4" w:rsidP="008D5BA4">
            <w:pPr>
              <w:ind w:right="-720"/>
              <w:rPr>
                <w:rFonts w:ascii="Cambria" w:hAnsi="Cambria" w:cs="Aparajita"/>
                <w:sz w:val="20"/>
                <w:szCs w:val="20"/>
              </w:rPr>
            </w:pPr>
            <w:r w:rsidRPr="00DF2EBE">
              <w:rPr>
                <w:rFonts w:ascii="Cambria" w:hAnsi="Cambria" w:cs="Aparajita"/>
                <w:sz w:val="20"/>
                <w:szCs w:val="20"/>
              </w:rPr>
              <w:t xml:space="preserve">explain author’s </w:t>
            </w:r>
          </w:p>
          <w:p w:rsidR="008D5BA4" w:rsidRPr="00DF2EBE" w:rsidRDefault="008D5BA4" w:rsidP="008D5BA4">
            <w:pPr>
              <w:ind w:right="-720"/>
              <w:rPr>
                <w:rFonts w:ascii="Cambria" w:hAnsi="Cambria" w:cs="Aparajita"/>
                <w:sz w:val="20"/>
                <w:szCs w:val="20"/>
                <w:u w:val="single"/>
              </w:rPr>
            </w:pPr>
            <w:r w:rsidRPr="00DF2EBE">
              <w:rPr>
                <w:rFonts w:ascii="Cambria" w:hAnsi="Cambria" w:cs="Aparajita"/>
                <w:sz w:val="20"/>
                <w:szCs w:val="20"/>
                <w:u w:val="single"/>
              </w:rPr>
              <w:t>meaning by</w:t>
            </w:r>
          </w:p>
          <w:p w:rsidR="008D5BA4" w:rsidRPr="00DF2EBE" w:rsidRDefault="008D5BA4" w:rsidP="008D5BA4">
            <w:pPr>
              <w:ind w:right="-720"/>
              <w:rPr>
                <w:rFonts w:ascii="Cambria" w:hAnsi="Cambria" w:cs="Aparajita"/>
                <w:sz w:val="20"/>
                <w:szCs w:val="20"/>
              </w:rPr>
            </w:pPr>
            <w:r w:rsidRPr="00DF2EBE">
              <w:rPr>
                <w:rFonts w:ascii="Cambria" w:hAnsi="Cambria" w:cs="Aparajita"/>
                <w:sz w:val="20"/>
                <w:szCs w:val="20"/>
                <w:u w:val="single"/>
              </w:rPr>
              <w:t>citing text evidence</w:t>
            </w:r>
          </w:p>
          <w:p w:rsidR="008D5BA4" w:rsidRPr="00DF2EBE" w:rsidRDefault="008D5BA4" w:rsidP="008D5BA4">
            <w:pPr>
              <w:ind w:right="-720"/>
              <w:rPr>
                <w:rFonts w:ascii="Cambria" w:hAnsi="Cambria" w:cs="Aparajita"/>
                <w:sz w:val="18"/>
                <w:szCs w:val="18"/>
              </w:rPr>
            </w:pPr>
            <w:r w:rsidRPr="00DF2EBE">
              <w:rPr>
                <w:rFonts w:ascii="Cambria" w:hAnsi="Cambria" w:cs="Aparajita"/>
                <w:sz w:val="18"/>
                <w:szCs w:val="18"/>
              </w:rPr>
              <w:t xml:space="preserve">accurately beyond </w:t>
            </w:r>
          </w:p>
          <w:p w:rsidR="008D5BA4" w:rsidRPr="00DF2EBE" w:rsidRDefault="008D5BA4" w:rsidP="008D5BA4">
            <w:pPr>
              <w:ind w:right="-720"/>
              <w:rPr>
                <w:rFonts w:ascii="Cambria" w:hAnsi="Cambria" w:cs="Aparajita"/>
                <w:b/>
                <w:sz w:val="18"/>
                <w:szCs w:val="18"/>
              </w:rPr>
            </w:pPr>
            <w:proofErr w:type="gramStart"/>
            <w:r w:rsidRPr="00DF2EBE">
              <w:rPr>
                <w:rFonts w:ascii="Cambria" w:hAnsi="Cambria" w:cs="Aparajita"/>
                <w:sz w:val="18"/>
                <w:szCs w:val="18"/>
              </w:rPr>
              <w:t>teacher’s</w:t>
            </w:r>
            <w:proofErr w:type="gramEnd"/>
            <w:r w:rsidRPr="00DF2EBE">
              <w:rPr>
                <w:rFonts w:ascii="Cambria" w:hAnsi="Cambria" w:cs="Aparajita"/>
                <w:sz w:val="18"/>
                <w:szCs w:val="18"/>
              </w:rPr>
              <w:t xml:space="preserve"> expectations.</w:t>
            </w:r>
          </w:p>
        </w:tc>
        <w:tc>
          <w:tcPr>
            <w:tcW w:w="2160" w:type="dxa"/>
          </w:tcPr>
          <w:p w:rsidR="008D5BA4" w:rsidRPr="00DF2EBE" w:rsidRDefault="008D5BA4" w:rsidP="008D5BA4">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plainly explain </w:t>
            </w:r>
          </w:p>
          <w:p w:rsidR="008D5BA4" w:rsidRDefault="008D5BA4" w:rsidP="008D5BA4">
            <w:pPr>
              <w:ind w:right="-720"/>
              <w:rPr>
                <w:rFonts w:ascii="Cambria" w:hAnsi="Cambria" w:cs="Aparajita"/>
                <w:sz w:val="20"/>
                <w:szCs w:val="20"/>
                <w:u w:val="single"/>
              </w:rPr>
            </w:pPr>
            <w:r w:rsidRPr="00DF2EBE">
              <w:rPr>
                <w:rFonts w:ascii="Cambria" w:hAnsi="Cambria" w:cs="Aparajita"/>
                <w:sz w:val="20"/>
                <w:szCs w:val="20"/>
              </w:rPr>
              <w:t xml:space="preserve">the author’s </w:t>
            </w:r>
            <w:r w:rsidRPr="00DF2EBE">
              <w:rPr>
                <w:rFonts w:ascii="Cambria" w:hAnsi="Cambria" w:cs="Aparajita"/>
                <w:sz w:val="20"/>
                <w:szCs w:val="20"/>
                <w:u w:val="single"/>
              </w:rPr>
              <w:t xml:space="preserve">meaning </w:t>
            </w:r>
          </w:p>
          <w:p w:rsidR="008D5BA4" w:rsidRPr="00DF2EBE" w:rsidRDefault="008D5BA4" w:rsidP="008D5BA4">
            <w:pPr>
              <w:ind w:right="-720"/>
              <w:rPr>
                <w:rFonts w:ascii="Cambria" w:hAnsi="Cambria" w:cs="Aparajita"/>
                <w:sz w:val="20"/>
                <w:szCs w:val="20"/>
              </w:rPr>
            </w:pPr>
            <w:r w:rsidRPr="00DF2EBE">
              <w:rPr>
                <w:rFonts w:ascii="Cambria" w:hAnsi="Cambria" w:cs="Aparajita"/>
                <w:sz w:val="20"/>
                <w:szCs w:val="20"/>
                <w:u w:val="single"/>
              </w:rPr>
              <w:t>by</w:t>
            </w:r>
            <w:r>
              <w:rPr>
                <w:rFonts w:ascii="Cambria" w:hAnsi="Cambria" w:cs="Aparajita"/>
                <w:sz w:val="20"/>
                <w:szCs w:val="20"/>
                <w:u w:val="single"/>
              </w:rPr>
              <w:t xml:space="preserve"> </w:t>
            </w:r>
            <w:r w:rsidRPr="00DF2EBE">
              <w:rPr>
                <w:rFonts w:ascii="Cambria" w:hAnsi="Cambria" w:cs="Aparajita"/>
                <w:sz w:val="20"/>
                <w:szCs w:val="20"/>
                <w:u w:val="single"/>
              </w:rPr>
              <w:t>citing text evidence</w:t>
            </w:r>
          </w:p>
          <w:p w:rsidR="008D5BA4" w:rsidRPr="00DF2EBE" w:rsidRDefault="008D5BA4" w:rsidP="008D5BA4">
            <w:pPr>
              <w:ind w:right="-720"/>
              <w:rPr>
                <w:rFonts w:ascii="Cambria" w:hAnsi="Cambria" w:cs="Aparajita"/>
                <w:sz w:val="20"/>
                <w:szCs w:val="20"/>
              </w:rPr>
            </w:pPr>
            <w:r w:rsidRPr="00DF2EBE">
              <w:rPr>
                <w:rFonts w:ascii="Cambria" w:hAnsi="Cambria" w:cs="Aparajita"/>
                <w:sz w:val="20"/>
                <w:szCs w:val="20"/>
              </w:rPr>
              <w:t xml:space="preserve">relatively accurately </w:t>
            </w:r>
            <w:r>
              <w:rPr>
                <w:rFonts w:ascii="Cambria" w:hAnsi="Cambria" w:cs="Aparajita"/>
                <w:sz w:val="20"/>
                <w:szCs w:val="20"/>
              </w:rPr>
              <w:t>&amp;</w:t>
            </w:r>
          </w:p>
          <w:p w:rsidR="008D5BA4" w:rsidRPr="00DF2EBE" w:rsidRDefault="008D5BA4" w:rsidP="008D5BA4">
            <w:pPr>
              <w:ind w:right="-720"/>
              <w:rPr>
                <w:rFonts w:ascii="Cambria" w:hAnsi="Cambria" w:cs="Aparajita"/>
                <w:b/>
                <w:sz w:val="20"/>
                <w:szCs w:val="20"/>
              </w:rPr>
            </w:pPr>
            <w:proofErr w:type="gramStart"/>
            <w:r w:rsidRPr="00DF2EBE">
              <w:rPr>
                <w:rFonts w:ascii="Cambria" w:hAnsi="Cambria" w:cs="Aparajita"/>
                <w:sz w:val="20"/>
                <w:szCs w:val="20"/>
              </w:rPr>
              <w:t>consistently</w:t>
            </w:r>
            <w:proofErr w:type="gramEnd"/>
            <w:r w:rsidRPr="00DF2EBE">
              <w:rPr>
                <w:rFonts w:ascii="Cambria" w:hAnsi="Cambria" w:cs="Aparajita"/>
                <w:sz w:val="20"/>
                <w:szCs w:val="20"/>
              </w:rPr>
              <w:t>.</w:t>
            </w:r>
          </w:p>
        </w:tc>
        <w:tc>
          <w:tcPr>
            <w:tcW w:w="2358" w:type="dxa"/>
          </w:tcPr>
          <w:p w:rsidR="008D5BA4" w:rsidRPr="00DF2EBE" w:rsidRDefault="008D5BA4" w:rsidP="008D5BA4">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just mention the </w:t>
            </w:r>
          </w:p>
          <w:p w:rsidR="008D5BA4" w:rsidRPr="00DF2EBE" w:rsidRDefault="008D5BA4" w:rsidP="008D5BA4">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8D5BA4" w:rsidRPr="00DF2EBE" w:rsidRDefault="008D5BA4" w:rsidP="008D5BA4">
            <w:pPr>
              <w:ind w:right="-720"/>
              <w:rPr>
                <w:rFonts w:ascii="Cambria" w:hAnsi="Cambria" w:cs="Aparajita"/>
                <w:sz w:val="20"/>
                <w:szCs w:val="20"/>
              </w:rPr>
            </w:pPr>
            <w:r w:rsidRPr="00DF2EBE">
              <w:rPr>
                <w:rFonts w:ascii="Cambria" w:hAnsi="Cambria" w:cs="Aparajita"/>
                <w:sz w:val="20"/>
                <w:szCs w:val="20"/>
                <w:u w:val="single"/>
              </w:rPr>
              <w:t>citing text evidence</w:t>
            </w:r>
          </w:p>
          <w:p w:rsidR="008D5BA4" w:rsidRPr="00DF2EBE" w:rsidRDefault="008D5BA4" w:rsidP="008D5BA4">
            <w:pPr>
              <w:ind w:right="-720"/>
              <w:rPr>
                <w:rFonts w:ascii="Cambria" w:hAnsi="Cambria" w:cs="Aparajita"/>
                <w:sz w:val="18"/>
                <w:szCs w:val="18"/>
              </w:rPr>
            </w:pPr>
            <w:r w:rsidRPr="00DF2EBE">
              <w:rPr>
                <w:rFonts w:ascii="Cambria" w:hAnsi="Cambria" w:cs="Aparajita"/>
                <w:sz w:val="20"/>
                <w:szCs w:val="20"/>
              </w:rPr>
              <w:t xml:space="preserve">somewhat accurately </w:t>
            </w:r>
            <w:r w:rsidRPr="00DF2EBE">
              <w:rPr>
                <w:rFonts w:ascii="Cambria" w:hAnsi="Cambria" w:cs="Aparajita"/>
                <w:sz w:val="18"/>
                <w:szCs w:val="18"/>
              </w:rPr>
              <w:t xml:space="preserve">and </w:t>
            </w:r>
          </w:p>
          <w:p w:rsidR="008D5BA4" w:rsidRPr="00DF2EBE" w:rsidRDefault="008D5BA4" w:rsidP="008D5BA4">
            <w:pPr>
              <w:ind w:right="-720"/>
              <w:rPr>
                <w:rFonts w:ascii="Cambria" w:hAnsi="Cambria" w:cs="Aparajita"/>
                <w:b/>
                <w:sz w:val="20"/>
                <w:szCs w:val="20"/>
              </w:rPr>
            </w:pPr>
            <w:proofErr w:type="gramStart"/>
            <w:r w:rsidRPr="00DF2EBE">
              <w:rPr>
                <w:rFonts w:ascii="Cambria" w:hAnsi="Cambria" w:cs="Aparajita"/>
                <w:sz w:val="18"/>
                <w:szCs w:val="18"/>
              </w:rPr>
              <w:t>somewhat</w:t>
            </w:r>
            <w:proofErr w:type="gramEnd"/>
            <w:r w:rsidRPr="00DF2EBE">
              <w:rPr>
                <w:rFonts w:ascii="Cambria" w:hAnsi="Cambria" w:cs="Aparajita"/>
                <w:sz w:val="18"/>
                <w:szCs w:val="18"/>
              </w:rPr>
              <w:t xml:space="preserve"> consistently.</w:t>
            </w:r>
          </w:p>
        </w:tc>
        <w:tc>
          <w:tcPr>
            <w:tcW w:w="2358" w:type="dxa"/>
          </w:tcPr>
          <w:p w:rsidR="008D5BA4" w:rsidRPr="00DF2EBE" w:rsidRDefault="008D5BA4" w:rsidP="008D5BA4">
            <w:pPr>
              <w:ind w:right="-720"/>
              <w:rPr>
                <w:rFonts w:ascii="Cambria" w:hAnsi="Cambria" w:cs="Aparajita"/>
                <w:sz w:val="20"/>
                <w:szCs w:val="20"/>
              </w:rPr>
            </w:pPr>
            <w:r w:rsidRPr="00DF2EBE">
              <w:rPr>
                <w:rFonts w:ascii="Cambria" w:hAnsi="Cambria" w:cs="Aparajita"/>
                <w:b/>
                <w:sz w:val="20"/>
                <w:szCs w:val="20"/>
                <w:u w:val="single"/>
              </w:rPr>
              <w:t>I struggle to</w:t>
            </w:r>
            <w:r w:rsidRPr="00DF2EBE">
              <w:rPr>
                <w:rFonts w:ascii="Cambria" w:hAnsi="Cambria" w:cs="Aparajita"/>
                <w:b/>
                <w:sz w:val="20"/>
                <w:szCs w:val="20"/>
              </w:rPr>
              <w:t xml:space="preserve"> </w:t>
            </w:r>
            <w:r w:rsidRPr="00DF2EBE">
              <w:rPr>
                <w:rFonts w:ascii="Cambria" w:hAnsi="Cambria" w:cs="Aparajita"/>
                <w:sz w:val="20"/>
                <w:szCs w:val="20"/>
              </w:rPr>
              <w:t>identify the</w:t>
            </w:r>
          </w:p>
          <w:p w:rsidR="008D5BA4" w:rsidRPr="00DF2EBE" w:rsidRDefault="008D5BA4" w:rsidP="008D5BA4">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8D5BA4" w:rsidRPr="00DF2EBE" w:rsidRDefault="008D5BA4" w:rsidP="008D5BA4">
            <w:pPr>
              <w:ind w:right="-720"/>
              <w:rPr>
                <w:rFonts w:ascii="Cambria" w:hAnsi="Cambria" w:cs="Aparajita"/>
                <w:sz w:val="20"/>
                <w:szCs w:val="20"/>
              </w:rPr>
            </w:pPr>
            <w:proofErr w:type="gramStart"/>
            <w:r w:rsidRPr="00DF2EBE">
              <w:rPr>
                <w:rFonts w:ascii="Cambria" w:hAnsi="Cambria" w:cs="Aparajita"/>
                <w:sz w:val="20"/>
                <w:szCs w:val="20"/>
                <w:u w:val="single"/>
              </w:rPr>
              <w:t>citing</w:t>
            </w:r>
            <w:proofErr w:type="gramEnd"/>
            <w:r w:rsidRPr="00DF2EBE">
              <w:rPr>
                <w:rFonts w:ascii="Cambria" w:hAnsi="Cambria" w:cs="Aparajita"/>
                <w:sz w:val="20"/>
                <w:szCs w:val="20"/>
                <w:u w:val="single"/>
              </w:rPr>
              <w:t xml:space="preserve"> text evidence.</w:t>
            </w:r>
          </w:p>
          <w:p w:rsidR="008D5BA4" w:rsidRPr="00DF2EBE" w:rsidRDefault="008D5BA4" w:rsidP="008D5BA4">
            <w:pPr>
              <w:ind w:right="-720"/>
              <w:rPr>
                <w:rFonts w:ascii="Cambria" w:hAnsi="Cambria" w:cs="Aparajita"/>
                <w:sz w:val="20"/>
                <w:szCs w:val="20"/>
              </w:rPr>
            </w:pPr>
            <w:r w:rsidRPr="00DF2EBE">
              <w:rPr>
                <w:rFonts w:ascii="Cambria" w:hAnsi="Cambria" w:cs="Aparajita"/>
                <w:sz w:val="20"/>
                <w:szCs w:val="20"/>
              </w:rPr>
              <w:t xml:space="preserve">I have some inaccuracies </w:t>
            </w:r>
          </w:p>
          <w:p w:rsidR="008D5BA4" w:rsidRDefault="008D5BA4" w:rsidP="008D5BA4">
            <w:pPr>
              <w:ind w:right="-720"/>
              <w:rPr>
                <w:rFonts w:ascii="Cambria" w:hAnsi="Cambria" w:cs="Aparajita"/>
                <w:b/>
                <w:sz w:val="18"/>
                <w:szCs w:val="18"/>
              </w:rPr>
            </w:pPr>
            <w:r w:rsidRPr="00DF2EBE">
              <w:rPr>
                <w:rFonts w:ascii="Cambria" w:hAnsi="Cambria" w:cs="Aparajita"/>
                <w:sz w:val="18"/>
                <w:szCs w:val="18"/>
              </w:rPr>
              <w:t>and/or</w:t>
            </w:r>
            <w:r w:rsidRPr="00DF2EBE">
              <w:rPr>
                <w:rFonts w:ascii="Cambria" w:hAnsi="Cambria" w:cs="Aparajita"/>
                <w:b/>
                <w:sz w:val="18"/>
                <w:szCs w:val="18"/>
              </w:rPr>
              <w:t xml:space="preserve"> need teacher </w:t>
            </w:r>
          </w:p>
          <w:p w:rsidR="008D5BA4" w:rsidRPr="00DF2EBE" w:rsidRDefault="008D5BA4" w:rsidP="008D5BA4">
            <w:pPr>
              <w:ind w:right="-720"/>
              <w:rPr>
                <w:rFonts w:ascii="Cambria" w:hAnsi="Cambria" w:cs="Aparajita"/>
                <w:sz w:val="20"/>
                <w:szCs w:val="20"/>
              </w:rPr>
            </w:pPr>
            <w:proofErr w:type="gramStart"/>
            <w:r w:rsidRPr="00DF2EBE">
              <w:rPr>
                <w:rFonts w:ascii="Cambria" w:hAnsi="Cambria" w:cs="Aparajita"/>
                <w:b/>
                <w:sz w:val="18"/>
                <w:szCs w:val="18"/>
              </w:rPr>
              <w:t>assistance</w:t>
            </w:r>
            <w:proofErr w:type="gramEnd"/>
            <w:r w:rsidRPr="00DF2EBE">
              <w:rPr>
                <w:rFonts w:ascii="Cambria" w:hAnsi="Cambria" w:cs="Aparajita"/>
                <w:b/>
                <w:sz w:val="18"/>
                <w:szCs w:val="18"/>
              </w:rPr>
              <w:t>.</w:t>
            </w:r>
          </w:p>
        </w:tc>
      </w:tr>
      <w:tr w:rsidR="008D5BA4" w:rsidRPr="004B1F40" w:rsidTr="00122C66">
        <w:tc>
          <w:tcPr>
            <w:tcW w:w="1908" w:type="dxa"/>
          </w:tcPr>
          <w:p w:rsidR="008D5BA4" w:rsidRPr="00DF2EBE" w:rsidRDefault="008D5BA4" w:rsidP="008D5BA4">
            <w:pPr>
              <w:autoSpaceDE w:val="0"/>
              <w:autoSpaceDN w:val="0"/>
              <w:adjustRightInd w:val="0"/>
              <w:rPr>
                <w:rFonts w:ascii="Cambria" w:hAnsi="Cambria" w:cs="Aparajita"/>
                <w:b/>
                <w:sz w:val="18"/>
                <w:szCs w:val="16"/>
              </w:rPr>
            </w:pPr>
            <w:r w:rsidRPr="00DF2EBE">
              <w:rPr>
                <w:rFonts w:ascii="Cambria" w:hAnsi="Cambria" w:cs="Aparajita"/>
                <w:b/>
                <w:sz w:val="18"/>
                <w:szCs w:val="16"/>
                <w:u w:val="single"/>
              </w:rPr>
              <w:t>Purpose</w:t>
            </w:r>
            <w:r w:rsidRPr="00DF2EBE">
              <w:rPr>
                <w:rFonts w:ascii="Cambria" w:hAnsi="Cambria" w:cs="Aparajita"/>
                <w:sz w:val="18"/>
                <w:szCs w:val="16"/>
              </w:rPr>
              <w:t xml:space="preserve"> = Did I produce clear writing to accomplish a specific purpose: to persuade, to inform, to </w:t>
            </w:r>
            <w:r w:rsidRPr="00DF2EBE">
              <w:rPr>
                <w:rFonts w:ascii="Cambria" w:hAnsi="Cambria" w:cs="Aparajita"/>
                <w:b/>
                <w:sz w:val="18"/>
                <w:szCs w:val="16"/>
              </w:rPr>
              <w:t>analyze</w:t>
            </w:r>
            <w:r w:rsidRPr="00DF2EBE">
              <w:rPr>
                <w:rFonts w:ascii="Cambria" w:hAnsi="Cambria" w:cs="Aparajita"/>
                <w:sz w:val="18"/>
                <w:szCs w:val="16"/>
              </w:rPr>
              <w:t xml:space="preserve">, and/or to entertain? </w:t>
            </w:r>
            <w:bookmarkStart w:id="0" w:name="_GoBack"/>
            <w:bookmarkEnd w:id="0"/>
          </w:p>
        </w:tc>
        <w:tc>
          <w:tcPr>
            <w:tcW w:w="1980" w:type="dxa"/>
          </w:tcPr>
          <w:p w:rsidR="008D5BA4" w:rsidRPr="00DF2EBE" w:rsidRDefault="008D5BA4" w:rsidP="008D5BA4">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very clear beyond teacher expectations. My reader is completely familiar with my claim in a profound way.</w:t>
            </w:r>
          </w:p>
        </w:tc>
        <w:tc>
          <w:tcPr>
            <w:tcW w:w="2160" w:type="dxa"/>
          </w:tcPr>
          <w:p w:rsidR="008D5BA4" w:rsidRPr="00DF2EBE" w:rsidRDefault="008D5BA4" w:rsidP="008D5BA4">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clear consistently. My reader is pretty familiar with my claim. My purpose is apparent and believable.</w:t>
            </w:r>
          </w:p>
        </w:tc>
        <w:tc>
          <w:tcPr>
            <w:tcW w:w="2358" w:type="dxa"/>
          </w:tcPr>
          <w:p w:rsidR="008D5BA4" w:rsidRPr="00DF2EBE" w:rsidRDefault="008D5BA4" w:rsidP="008D5BA4">
            <w:pPr>
              <w:rPr>
                <w:rFonts w:ascii="Cambria" w:hAnsi="Cambria" w:cs="Aparajita"/>
                <w:sz w:val="18"/>
                <w:szCs w:val="16"/>
              </w:rPr>
            </w:pPr>
            <w:r w:rsidRPr="00DF2EBE">
              <w:rPr>
                <w:rFonts w:ascii="Cambria" w:hAnsi="Cambria" w:cs="Aparajita"/>
                <w:b/>
                <w:sz w:val="18"/>
                <w:szCs w:val="16"/>
              </w:rPr>
              <w:t>I can make my</w:t>
            </w:r>
            <w:r w:rsidRPr="00DF2EBE">
              <w:rPr>
                <w:rFonts w:ascii="Cambria" w:hAnsi="Cambria" w:cs="Aparajita"/>
                <w:sz w:val="18"/>
                <w:szCs w:val="16"/>
              </w:rPr>
              <w:t xml:space="preserve"> </w:t>
            </w:r>
            <w:r w:rsidRPr="00DF2EBE">
              <w:rPr>
                <w:rFonts w:ascii="Cambria" w:hAnsi="Cambria" w:cs="Aparajita"/>
                <w:sz w:val="18"/>
                <w:szCs w:val="16"/>
                <w:u w:val="single"/>
              </w:rPr>
              <w:t>purpose</w:t>
            </w:r>
            <w:r w:rsidRPr="00DF2EBE">
              <w:rPr>
                <w:rFonts w:ascii="Cambria" w:hAnsi="Cambria" w:cs="Aparajita"/>
                <w:sz w:val="18"/>
                <w:szCs w:val="16"/>
              </w:rPr>
              <w:t xml:space="preserve"> fairly clear. My reader is somewhat familiar with my claim. Some aspects of my purpose are confusing or unclear.</w:t>
            </w:r>
          </w:p>
        </w:tc>
        <w:tc>
          <w:tcPr>
            <w:tcW w:w="2358" w:type="dxa"/>
          </w:tcPr>
          <w:p w:rsidR="008D5BA4" w:rsidRPr="00DF2EBE" w:rsidRDefault="008D5BA4" w:rsidP="008D5BA4">
            <w:pPr>
              <w:rPr>
                <w:rFonts w:ascii="Cambria" w:hAnsi="Cambria" w:cs="Aparajita"/>
                <w:sz w:val="18"/>
                <w:szCs w:val="16"/>
              </w:rPr>
            </w:pPr>
            <w:r w:rsidRPr="00DF2EBE">
              <w:rPr>
                <w:rFonts w:ascii="Cambria" w:hAnsi="Cambria" w:cs="Aparajita"/>
                <w:b/>
                <w:sz w:val="18"/>
                <w:szCs w:val="16"/>
              </w:rPr>
              <w:t>I struggle to make my purpose</w:t>
            </w:r>
            <w:r w:rsidRPr="00DF2EBE">
              <w:rPr>
                <w:rFonts w:ascii="Cambria" w:hAnsi="Cambria" w:cs="Aparajita"/>
                <w:sz w:val="18"/>
                <w:szCs w:val="16"/>
              </w:rPr>
              <w:t xml:space="preserve"> </w:t>
            </w:r>
            <w:r w:rsidRPr="00DF2EBE">
              <w:rPr>
                <w:rFonts w:ascii="Cambria" w:hAnsi="Cambria" w:cs="Aparajita"/>
                <w:b/>
                <w:sz w:val="18"/>
                <w:szCs w:val="16"/>
              </w:rPr>
              <w:t xml:space="preserve">obvious.  </w:t>
            </w:r>
            <w:r w:rsidRPr="00DF2EBE">
              <w:rPr>
                <w:rFonts w:ascii="Cambria" w:hAnsi="Cambria" w:cs="Aparajita"/>
                <w:sz w:val="18"/>
                <w:szCs w:val="16"/>
              </w:rPr>
              <w:t xml:space="preserve">My reader is not clear about my claim. </w:t>
            </w:r>
            <w:r w:rsidRPr="00DF2EBE">
              <w:rPr>
                <w:rFonts w:ascii="Cambria" w:hAnsi="Cambria" w:cs="Aparajita"/>
                <w:b/>
                <w:sz w:val="18"/>
                <w:szCs w:val="16"/>
              </w:rPr>
              <w:t>I require teacher assistance to clarify a purpose in my writing.</w:t>
            </w:r>
            <w:r w:rsidRPr="00DF2EBE">
              <w:rPr>
                <w:rFonts w:ascii="Cambria" w:hAnsi="Cambria" w:cs="Aparajita"/>
                <w:sz w:val="18"/>
                <w:szCs w:val="16"/>
              </w:rPr>
              <w:t xml:space="preserve">  </w:t>
            </w:r>
          </w:p>
        </w:tc>
      </w:tr>
      <w:tr w:rsidR="008D5BA4" w:rsidRPr="004B1F40" w:rsidTr="00122C66">
        <w:tc>
          <w:tcPr>
            <w:tcW w:w="1908" w:type="dxa"/>
          </w:tcPr>
          <w:p w:rsidR="008D5BA4" w:rsidRPr="00DF2EBE" w:rsidRDefault="008D5BA4" w:rsidP="008D5BA4">
            <w:pPr>
              <w:ind w:right="-720"/>
              <w:rPr>
                <w:rFonts w:ascii="Cambria" w:hAnsi="Cambria" w:cs="Aparajita"/>
                <w:sz w:val="16"/>
                <w:szCs w:val="16"/>
              </w:rPr>
            </w:pPr>
            <w:r w:rsidRPr="00DF2EBE">
              <w:rPr>
                <w:rFonts w:ascii="Cambria" w:hAnsi="Cambria" w:cs="Aparajita"/>
                <w:b/>
                <w:sz w:val="18"/>
                <w:szCs w:val="16"/>
                <w:u w:val="single"/>
              </w:rPr>
              <w:t>Mechanics</w:t>
            </w:r>
            <w:r w:rsidRPr="00DF2EBE">
              <w:rPr>
                <w:rFonts w:ascii="Cambria" w:hAnsi="Cambria" w:cs="Aparajita"/>
                <w:b/>
                <w:sz w:val="18"/>
                <w:szCs w:val="16"/>
              </w:rPr>
              <w:t xml:space="preserve"> = </w:t>
            </w:r>
            <w:r w:rsidRPr="00DF2EBE">
              <w:rPr>
                <w:rFonts w:ascii="Cambria" w:hAnsi="Cambria" w:cs="Aparajita"/>
                <w:sz w:val="16"/>
                <w:szCs w:val="16"/>
              </w:rPr>
              <w:t xml:space="preserve">Did I </w:t>
            </w:r>
          </w:p>
          <w:p w:rsidR="008D5BA4" w:rsidRPr="00DF2EBE" w:rsidRDefault="008D5BA4" w:rsidP="008D5BA4">
            <w:pPr>
              <w:ind w:right="-720"/>
              <w:rPr>
                <w:rFonts w:ascii="Cambria" w:hAnsi="Cambria" w:cs="Aparajita"/>
                <w:sz w:val="16"/>
                <w:szCs w:val="16"/>
              </w:rPr>
            </w:pPr>
            <w:r w:rsidRPr="00DF2EBE">
              <w:rPr>
                <w:rFonts w:ascii="Cambria" w:hAnsi="Cambria" w:cs="Aparajita"/>
                <w:sz w:val="16"/>
                <w:szCs w:val="16"/>
              </w:rPr>
              <w:t xml:space="preserve">produce writing that </w:t>
            </w:r>
          </w:p>
          <w:p w:rsidR="008D5BA4" w:rsidRPr="00DF2EBE" w:rsidRDefault="008D5BA4" w:rsidP="008D5BA4">
            <w:pPr>
              <w:ind w:right="-720"/>
              <w:rPr>
                <w:rFonts w:ascii="Cambria" w:hAnsi="Cambria" w:cs="Aparajita"/>
                <w:sz w:val="16"/>
                <w:szCs w:val="16"/>
              </w:rPr>
            </w:pPr>
            <w:r w:rsidRPr="00DF2EBE">
              <w:rPr>
                <w:rFonts w:ascii="Cambria" w:hAnsi="Cambria" w:cs="Aparajita"/>
                <w:sz w:val="16"/>
                <w:szCs w:val="16"/>
              </w:rPr>
              <w:t xml:space="preserve">follows conventions: </w:t>
            </w:r>
          </w:p>
          <w:p w:rsidR="008D5BA4" w:rsidRPr="00DF2EBE" w:rsidRDefault="008D5BA4" w:rsidP="008D5BA4">
            <w:pPr>
              <w:ind w:right="-720"/>
              <w:rPr>
                <w:rFonts w:ascii="Cambria" w:hAnsi="Cambria" w:cs="Aparajita"/>
                <w:sz w:val="16"/>
                <w:szCs w:val="16"/>
              </w:rPr>
            </w:pPr>
            <w:r w:rsidRPr="00DF2EBE">
              <w:rPr>
                <w:rFonts w:ascii="Cambria" w:hAnsi="Cambria" w:cs="Aparajita"/>
                <w:sz w:val="16"/>
                <w:szCs w:val="16"/>
              </w:rPr>
              <w:t xml:space="preserve">accurate </w:t>
            </w:r>
            <w:r w:rsidRPr="00DF2EBE">
              <w:rPr>
                <w:rFonts w:ascii="Cambria" w:hAnsi="Cambria" w:cs="Aparajita"/>
                <w:b/>
                <w:sz w:val="16"/>
                <w:szCs w:val="16"/>
              </w:rPr>
              <w:t>grammar</w:t>
            </w:r>
            <w:r w:rsidRPr="00DF2EBE">
              <w:rPr>
                <w:rFonts w:ascii="Cambria" w:hAnsi="Cambria" w:cs="Aparajita"/>
                <w:sz w:val="16"/>
                <w:szCs w:val="16"/>
              </w:rPr>
              <w:t xml:space="preserve">, </w:t>
            </w:r>
          </w:p>
          <w:p w:rsidR="008D5BA4" w:rsidRPr="00DF2EBE" w:rsidRDefault="008D5BA4" w:rsidP="008D5BA4">
            <w:pPr>
              <w:ind w:right="-720"/>
              <w:rPr>
                <w:rFonts w:ascii="Cambria" w:hAnsi="Cambria" w:cs="Aparajita"/>
                <w:sz w:val="18"/>
                <w:szCs w:val="16"/>
              </w:rPr>
            </w:pPr>
            <w:proofErr w:type="gramStart"/>
            <w:r w:rsidRPr="00DF2EBE">
              <w:rPr>
                <w:rFonts w:ascii="Cambria" w:hAnsi="Cambria" w:cs="Aparajita"/>
                <w:sz w:val="16"/>
                <w:szCs w:val="16"/>
              </w:rPr>
              <w:t>punctuation</w:t>
            </w:r>
            <w:proofErr w:type="gramEnd"/>
            <w:r w:rsidRPr="00DF2EBE">
              <w:rPr>
                <w:rFonts w:ascii="Cambria" w:hAnsi="Cambria" w:cs="Aparajita"/>
                <w:sz w:val="16"/>
                <w:szCs w:val="16"/>
              </w:rPr>
              <w:t>, &amp; mechanics</w:t>
            </w:r>
            <w:r w:rsidRPr="00DF2EBE">
              <w:rPr>
                <w:rFonts w:ascii="Cambria" w:hAnsi="Cambria" w:cs="Aparajita"/>
                <w:sz w:val="18"/>
                <w:szCs w:val="16"/>
              </w:rPr>
              <w:t>?</w:t>
            </w:r>
          </w:p>
        </w:tc>
        <w:tc>
          <w:tcPr>
            <w:tcW w:w="1980" w:type="dxa"/>
          </w:tcPr>
          <w:p w:rsidR="008D5BA4" w:rsidRDefault="008D5BA4" w:rsidP="008D5BA4">
            <w:pPr>
              <w:ind w:right="-720"/>
              <w:rPr>
                <w:rFonts w:ascii="Cambria" w:hAnsi="Cambria" w:cs="Aparajita"/>
                <w:sz w:val="18"/>
                <w:szCs w:val="16"/>
              </w:rPr>
            </w:pPr>
            <w:r w:rsidRPr="00DF2EBE">
              <w:rPr>
                <w:rFonts w:ascii="Cambria" w:hAnsi="Cambria" w:cs="Aparajita"/>
                <w:b/>
                <w:sz w:val="18"/>
                <w:szCs w:val="16"/>
                <w:u w:val="single"/>
              </w:rPr>
              <w:t>I can</w:t>
            </w:r>
            <w:r w:rsidRPr="00DF2EBE">
              <w:rPr>
                <w:rFonts w:ascii="Cambria" w:hAnsi="Cambria" w:cs="Aparajita"/>
                <w:sz w:val="18"/>
                <w:szCs w:val="16"/>
              </w:rPr>
              <w:t xml:space="preserve"> display an </w:t>
            </w:r>
          </w:p>
          <w:p w:rsidR="008D5BA4" w:rsidRDefault="008D5BA4" w:rsidP="008D5BA4">
            <w:pPr>
              <w:ind w:right="-720"/>
              <w:rPr>
                <w:rFonts w:ascii="Cambria" w:hAnsi="Cambria" w:cs="Aparajita"/>
                <w:sz w:val="18"/>
                <w:szCs w:val="16"/>
              </w:rPr>
            </w:pPr>
            <w:r w:rsidRPr="00DF2EBE">
              <w:rPr>
                <w:rFonts w:ascii="Cambria" w:hAnsi="Cambria" w:cs="Aparajita"/>
                <w:sz w:val="18"/>
                <w:szCs w:val="16"/>
              </w:rPr>
              <w:t xml:space="preserve">advanced use of </w:t>
            </w:r>
          </w:p>
          <w:p w:rsidR="008D5BA4" w:rsidRPr="00DF2EBE" w:rsidRDefault="008D5BA4" w:rsidP="008D5BA4">
            <w:pPr>
              <w:ind w:right="-720"/>
              <w:rPr>
                <w:rFonts w:ascii="Cambria" w:hAnsi="Cambria" w:cs="Aparajita"/>
                <w:sz w:val="18"/>
                <w:szCs w:val="16"/>
                <w:u w:val="single"/>
              </w:rPr>
            </w:pPr>
            <w:r w:rsidRPr="00DF2EBE">
              <w:rPr>
                <w:rFonts w:ascii="Cambria" w:hAnsi="Cambria" w:cs="Aparajita"/>
                <w:sz w:val="18"/>
                <w:szCs w:val="16"/>
                <w:u w:val="single"/>
              </w:rPr>
              <w:t xml:space="preserve">grammar, punctuation &amp; </w:t>
            </w:r>
          </w:p>
          <w:p w:rsidR="008D5BA4" w:rsidRPr="00DF2EBE" w:rsidRDefault="008D5BA4" w:rsidP="008D5BA4">
            <w:pPr>
              <w:ind w:right="-720"/>
              <w:rPr>
                <w:rFonts w:ascii="Cambria" w:hAnsi="Cambria" w:cs="Aparajita"/>
                <w:sz w:val="18"/>
                <w:szCs w:val="16"/>
              </w:rPr>
            </w:pPr>
            <w:proofErr w:type="gramStart"/>
            <w:r w:rsidRPr="00DF2EBE">
              <w:rPr>
                <w:rFonts w:ascii="Cambria" w:hAnsi="Cambria" w:cs="Aparajita"/>
                <w:sz w:val="18"/>
                <w:szCs w:val="16"/>
                <w:u w:val="single"/>
              </w:rPr>
              <w:t>mechanics</w:t>
            </w:r>
            <w:proofErr w:type="gramEnd"/>
            <w:r w:rsidRPr="00DF2EBE">
              <w:rPr>
                <w:rFonts w:ascii="Cambria" w:hAnsi="Cambria" w:cs="Aparajita"/>
                <w:sz w:val="18"/>
                <w:szCs w:val="16"/>
                <w:u w:val="single"/>
              </w:rPr>
              <w:t>.</w:t>
            </w:r>
            <w:r w:rsidRPr="00DF2EBE">
              <w:rPr>
                <w:rFonts w:ascii="Cambria" w:hAnsi="Cambria" w:cs="Aparajita"/>
                <w:sz w:val="18"/>
                <w:szCs w:val="16"/>
              </w:rPr>
              <w:t xml:space="preserve"> I use mature mechanics: colon, </w:t>
            </w:r>
          </w:p>
          <w:p w:rsidR="008D5BA4" w:rsidRPr="00DF2EBE" w:rsidRDefault="008D5BA4" w:rsidP="008D5BA4">
            <w:pPr>
              <w:ind w:right="-720"/>
              <w:rPr>
                <w:rFonts w:ascii="Cambria" w:hAnsi="Cambria" w:cs="Aparajita"/>
                <w:sz w:val="18"/>
                <w:szCs w:val="16"/>
              </w:rPr>
            </w:pPr>
            <w:r w:rsidRPr="00DF2EBE">
              <w:rPr>
                <w:rFonts w:ascii="Cambria" w:hAnsi="Cambria" w:cs="Aparajita"/>
                <w:sz w:val="18"/>
                <w:szCs w:val="16"/>
              </w:rPr>
              <w:t xml:space="preserve">semi-colon, dashes, etc. </w:t>
            </w:r>
          </w:p>
        </w:tc>
        <w:tc>
          <w:tcPr>
            <w:tcW w:w="2160" w:type="dxa"/>
          </w:tcPr>
          <w:p w:rsidR="008D5BA4" w:rsidRPr="00DF2EBE" w:rsidRDefault="008D5BA4" w:rsidP="008D5BA4">
            <w:pPr>
              <w:ind w:right="-720"/>
              <w:rPr>
                <w:rFonts w:ascii="Cambria" w:hAnsi="Cambria" w:cs="Aparajita"/>
                <w:sz w:val="18"/>
                <w:szCs w:val="16"/>
              </w:rPr>
            </w:pPr>
            <w:r w:rsidRPr="00DF2EBE">
              <w:rPr>
                <w:rFonts w:ascii="Cambria" w:hAnsi="Cambria" w:cs="Aparajita"/>
                <w:b/>
                <w:sz w:val="18"/>
                <w:szCs w:val="16"/>
                <w:u w:val="single"/>
              </w:rPr>
              <w:t>I can</w:t>
            </w:r>
            <w:r w:rsidRPr="00DF2EBE">
              <w:rPr>
                <w:rFonts w:ascii="Cambria" w:hAnsi="Cambria" w:cs="Aparajita"/>
                <w:sz w:val="18"/>
                <w:szCs w:val="16"/>
              </w:rPr>
              <w:t xml:space="preserve"> display a sufficient, </w:t>
            </w:r>
          </w:p>
          <w:p w:rsidR="008D5BA4" w:rsidRPr="00DF2EBE" w:rsidRDefault="008D5BA4" w:rsidP="008D5BA4">
            <w:pPr>
              <w:ind w:right="-720"/>
              <w:rPr>
                <w:rFonts w:ascii="Cambria" w:hAnsi="Cambria" w:cs="Aparajita"/>
                <w:sz w:val="18"/>
                <w:szCs w:val="16"/>
                <w:u w:val="single"/>
              </w:rPr>
            </w:pPr>
            <w:r w:rsidRPr="00DF2EBE">
              <w:rPr>
                <w:rFonts w:ascii="Cambria" w:hAnsi="Cambria" w:cs="Aparajita"/>
                <w:sz w:val="18"/>
                <w:szCs w:val="16"/>
              </w:rPr>
              <w:t xml:space="preserve">consistent control over </w:t>
            </w:r>
          </w:p>
          <w:p w:rsidR="008D5BA4" w:rsidRPr="00DF2EBE" w:rsidRDefault="008D5BA4" w:rsidP="008D5BA4">
            <w:pPr>
              <w:ind w:right="-720"/>
              <w:rPr>
                <w:rFonts w:ascii="Cambria" w:hAnsi="Cambria" w:cs="Aparajita"/>
                <w:sz w:val="18"/>
                <w:szCs w:val="16"/>
                <w:u w:val="single"/>
              </w:rPr>
            </w:pPr>
            <w:proofErr w:type="gramStart"/>
            <w:r w:rsidRPr="00DF2EBE">
              <w:rPr>
                <w:rFonts w:ascii="Cambria" w:hAnsi="Cambria" w:cs="Aparajita"/>
                <w:sz w:val="18"/>
                <w:szCs w:val="16"/>
                <w:u w:val="single"/>
              </w:rPr>
              <w:t>grammar</w:t>
            </w:r>
            <w:proofErr w:type="gramEnd"/>
            <w:r w:rsidRPr="00DF2EBE">
              <w:rPr>
                <w:rFonts w:ascii="Cambria" w:hAnsi="Cambria" w:cs="Aparajita"/>
                <w:sz w:val="18"/>
                <w:szCs w:val="16"/>
                <w:u w:val="single"/>
              </w:rPr>
              <w:t xml:space="preserve"> </w:t>
            </w:r>
            <w:r>
              <w:rPr>
                <w:rFonts w:ascii="Cambria" w:hAnsi="Cambria" w:cs="Aparajita"/>
                <w:sz w:val="18"/>
                <w:szCs w:val="16"/>
                <w:u w:val="single"/>
              </w:rPr>
              <w:t>&amp;</w:t>
            </w:r>
            <w:r w:rsidRPr="00DF2EBE">
              <w:rPr>
                <w:rFonts w:ascii="Cambria" w:hAnsi="Cambria" w:cs="Aparajita"/>
                <w:sz w:val="18"/>
                <w:szCs w:val="16"/>
                <w:u w:val="single"/>
              </w:rPr>
              <w:t xml:space="preserve"> punctuation.</w:t>
            </w:r>
          </w:p>
          <w:p w:rsidR="008D5BA4" w:rsidRDefault="008D5BA4" w:rsidP="008D5BA4">
            <w:pPr>
              <w:ind w:right="-720"/>
              <w:rPr>
                <w:rFonts w:ascii="Cambria" w:hAnsi="Cambria" w:cs="Aparajita"/>
                <w:sz w:val="18"/>
                <w:szCs w:val="16"/>
              </w:rPr>
            </w:pPr>
            <w:r w:rsidRPr="00DF2EBE">
              <w:rPr>
                <w:rFonts w:ascii="Cambria" w:hAnsi="Cambria" w:cs="Aparajita"/>
                <w:sz w:val="18"/>
                <w:szCs w:val="16"/>
              </w:rPr>
              <w:t xml:space="preserve">My errors do not </w:t>
            </w:r>
          </w:p>
          <w:p w:rsidR="008D5BA4" w:rsidRDefault="008D5BA4" w:rsidP="008D5BA4">
            <w:pPr>
              <w:ind w:right="-720"/>
              <w:rPr>
                <w:rFonts w:ascii="Cambria" w:hAnsi="Cambria" w:cs="Aparajita"/>
                <w:sz w:val="18"/>
                <w:szCs w:val="16"/>
              </w:rPr>
            </w:pPr>
            <w:r w:rsidRPr="00DF2EBE">
              <w:rPr>
                <w:rFonts w:ascii="Cambria" w:hAnsi="Cambria" w:cs="Aparajita"/>
                <w:sz w:val="18"/>
                <w:szCs w:val="16"/>
              </w:rPr>
              <w:t xml:space="preserve">significantly distract </w:t>
            </w:r>
          </w:p>
          <w:p w:rsidR="008D5BA4" w:rsidRPr="00DF2EBE" w:rsidRDefault="008D5BA4" w:rsidP="008D5BA4">
            <w:pPr>
              <w:ind w:right="-720"/>
              <w:rPr>
                <w:rFonts w:ascii="Cambria" w:hAnsi="Cambria" w:cs="Aparajita"/>
                <w:sz w:val="18"/>
                <w:szCs w:val="16"/>
              </w:rPr>
            </w:pPr>
            <w:proofErr w:type="gramStart"/>
            <w:r w:rsidRPr="00DF2EBE">
              <w:rPr>
                <w:rFonts w:ascii="Cambria" w:hAnsi="Cambria" w:cs="Aparajita"/>
                <w:sz w:val="18"/>
                <w:szCs w:val="16"/>
              </w:rPr>
              <w:t>from</w:t>
            </w:r>
            <w:proofErr w:type="gramEnd"/>
            <w:r w:rsidRPr="00DF2EBE">
              <w:rPr>
                <w:rFonts w:ascii="Cambria" w:hAnsi="Cambria" w:cs="Aparajita"/>
                <w:sz w:val="18"/>
                <w:szCs w:val="16"/>
              </w:rPr>
              <w:t xml:space="preserve"> meaning. </w:t>
            </w:r>
          </w:p>
        </w:tc>
        <w:tc>
          <w:tcPr>
            <w:tcW w:w="2358" w:type="dxa"/>
          </w:tcPr>
          <w:p w:rsidR="008D5BA4" w:rsidRPr="00DF2EBE" w:rsidRDefault="008D5BA4" w:rsidP="008D5BA4">
            <w:pPr>
              <w:ind w:right="-720"/>
              <w:rPr>
                <w:rFonts w:ascii="Cambria" w:hAnsi="Cambria" w:cs="Aparajita"/>
                <w:sz w:val="18"/>
                <w:szCs w:val="16"/>
              </w:rPr>
            </w:pPr>
            <w:r w:rsidRPr="00DF2EBE">
              <w:rPr>
                <w:rFonts w:ascii="Cambria" w:hAnsi="Cambria" w:cs="Aparajita"/>
                <w:b/>
                <w:sz w:val="18"/>
                <w:szCs w:val="16"/>
                <w:u w:val="single"/>
              </w:rPr>
              <w:t>I can only</w:t>
            </w:r>
            <w:r w:rsidRPr="00DF2EBE">
              <w:rPr>
                <w:rFonts w:ascii="Cambria" w:hAnsi="Cambria" w:cs="Aparajita"/>
                <w:sz w:val="18"/>
                <w:szCs w:val="16"/>
              </w:rPr>
              <w:t xml:space="preserve"> display an </w:t>
            </w:r>
          </w:p>
          <w:p w:rsidR="008D5BA4" w:rsidRDefault="008D5BA4" w:rsidP="008D5BA4">
            <w:pPr>
              <w:ind w:right="-720"/>
              <w:rPr>
                <w:rFonts w:ascii="Cambria" w:hAnsi="Cambria" w:cs="Aparajita"/>
                <w:sz w:val="18"/>
                <w:szCs w:val="16"/>
              </w:rPr>
            </w:pPr>
            <w:r w:rsidRPr="00DF2EBE">
              <w:rPr>
                <w:rFonts w:ascii="Cambria" w:hAnsi="Cambria" w:cs="Aparajita"/>
                <w:sz w:val="18"/>
                <w:szCs w:val="16"/>
              </w:rPr>
              <w:t xml:space="preserve">inconsistent or partial </w:t>
            </w:r>
          </w:p>
          <w:p w:rsidR="008D5BA4" w:rsidRPr="00DF2EBE" w:rsidRDefault="008D5BA4" w:rsidP="008D5BA4">
            <w:pPr>
              <w:ind w:right="-720"/>
              <w:rPr>
                <w:rFonts w:ascii="Cambria" w:hAnsi="Cambria" w:cs="Aparajita"/>
                <w:sz w:val="18"/>
                <w:szCs w:val="16"/>
              </w:rPr>
            </w:pPr>
            <w:proofErr w:type="gramStart"/>
            <w:r w:rsidRPr="00DF2EBE">
              <w:rPr>
                <w:rFonts w:ascii="Cambria" w:hAnsi="Cambria" w:cs="Aparajita"/>
                <w:sz w:val="18"/>
                <w:szCs w:val="16"/>
              </w:rPr>
              <w:t>control</w:t>
            </w:r>
            <w:proofErr w:type="gramEnd"/>
            <w:r w:rsidRPr="00DF2EBE">
              <w:rPr>
                <w:rFonts w:ascii="Cambria" w:hAnsi="Cambria" w:cs="Aparajita"/>
                <w:sz w:val="18"/>
                <w:szCs w:val="16"/>
              </w:rPr>
              <w:t xml:space="preserve"> over </w:t>
            </w:r>
            <w:r w:rsidRPr="00DF2EBE">
              <w:rPr>
                <w:rFonts w:ascii="Cambria" w:hAnsi="Cambria" w:cs="Aparajita"/>
                <w:sz w:val="18"/>
                <w:szCs w:val="16"/>
                <w:u w:val="single"/>
              </w:rPr>
              <w:t>grammar &amp; punctuation.</w:t>
            </w:r>
            <w:r w:rsidRPr="00DF2EBE">
              <w:rPr>
                <w:rFonts w:ascii="Cambria" w:hAnsi="Cambria" w:cs="Aparajita"/>
                <w:sz w:val="18"/>
                <w:szCs w:val="16"/>
              </w:rPr>
              <w:t xml:space="preserve"> My errors sometimes distract </w:t>
            </w:r>
          </w:p>
          <w:p w:rsidR="008D5BA4" w:rsidRPr="00DF2EBE" w:rsidRDefault="008D5BA4" w:rsidP="008D5BA4">
            <w:pPr>
              <w:ind w:right="-720"/>
              <w:rPr>
                <w:rFonts w:ascii="Cambria" w:hAnsi="Cambria" w:cs="Aparajita"/>
                <w:sz w:val="18"/>
                <w:szCs w:val="16"/>
              </w:rPr>
            </w:pPr>
            <w:proofErr w:type="gramStart"/>
            <w:r w:rsidRPr="00DF2EBE">
              <w:rPr>
                <w:rFonts w:ascii="Cambria" w:hAnsi="Cambria" w:cs="Aparajita"/>
                <w:sz w:val="18"/>
                <w:szCs w:val="16"/>
              </w:rPr>
              <w:t>from</w:t>
            </w:r>
            <w:proofErr w:type="gramEnd"/>
            <w:r w:rsidRPr="00DF2EBE">
              <w:rPr>
                <w:rFonts w:ascii="Cambria" w:hAnsi="Cambria" w:cs="Aparajita"/>
                <w:sz w:val="18"/>
                <w:szCs w:val="16"/>
              </w:rPr>
              <w:t xml:space="preserve"> meaning.</w:t>
            </w:r>
          </w:p>
        </w:tc>
        <w:tc>
          <w:tcPr>
            <w:tcW w:w="2358" w:type="dxa"/>
          </w:tcPr>
          <w:p w:rsidR="008D5BA4" w:rsidRDefault="008D5BA4" w:rsidP="008D5BA4">
            <w:pPr>
              <w:ind w:right="-720"/>
              <w:rPr>
                <w:rFonts w:ascii="Cambria" w:hAnsi="Cambria" w:cs="Aparajita"/>
                <w:sz w:val="18"/>
                <w:szCs w:val="16"/>
              </w:rPr>
            </w:pPr>
            <w:r w:rsidRPr="00DF2EBE">
              <w:rPr>
                <w:rFonts w:ascii="Cambria" w:hAnsi="Cambria" w:cs="Aparajita"/>
                <w:b/>
                <w:sz w:val="18"/>
                <w:szCs w:val="16"/>
                <w:u w:val="single"/>
              </w:rPr>
              <w:t>I have</w:t>
            </w:r>
            <w:r w:rsidRPr="00DF2EBE">
              <w:rPr>
                <w:rFonts w:ascii="Cambria" w:hAnsi="Cambria" w:cs="Aparajita"/>
                <w:sz w:val="18"/>
                <w:szCs w:val="16"/>
              </w:rPr>
              <w:t xml:space="preserve"> multiple miscues in </w:t>
            </w:r>
          </w:p>
          <w:p w:rsidR="008D5BA4" w:rsidRDefault="008D5BA4" w:rsidP="008D5BA4">
            <w:pPr>
              <w:ind w:right="-720"/>
              <w:rPr>
                <w:rFonts w:ascii="Cambria" w:hAnsi="Cambria" w:cs="Aparajita"/>
                <w:sz w:val="18"/>
                <w:szCs w:val="16"/>
                <w:u w:val="single"/>
              </w:rPr>
            </w:pPr>
            <w:r w:rsidRPr="00DF2EBE">
              <w:rPr>
                <w:rFonts w:ascii="Cambria" w:hAnsi="Cambria" w:cs="Aparajita"/>
                <w:sz w:val="18"/>
                <w:szCs w:val="16"/>
                <w:u w:val="single"/>
              </w:rPr>
              <w:t>grammar,</w:t>
            </w:r>
            <w:r>
              <w:rPr>
                <w:rFonts w:ascii="Cambria" w:hAnsi="Cambria" w:cs="Aparajita"/>
                <w:sz w:val="18"/>
                <w:szCs w:val="16"/>
                <w:u w:val="single"/>
              </w:rPr>
              <w:t xml:space="preserve"> </w:t>
            </w:r>
            <w:r w:rsidRPr="00DF2EBE">
              <w:rPr>
                <w:rFonts w:ascii="Cambria" w:hAnsi="Cambria" w:cs="Aparajita"/>
                <w:sz w:val="18"/>
                <w:szCs w:val="16"/>
                <w:u w:val="single"/>
              </w:rPr>
              <w:t xml:space="preserve">punctuation &amp; </w:t>
            </w:r>
          </w:p>
          <w:p w:rsidR="008D5BA4" w:rsidRPr="00DF2EBE" w:rsidRDefault="008D5BA4" w:rsidP="008D5BA4">
            <w:pPr>
              <w:ind w:right="-720"/>
              <w:rPr>
                <w:rFonts w:ascii="Cambria" w:hAnsi="Cambria" w:cs="Aparajita"/>
                <w:sz w:val="18"/>
                <w:szCs w:val="16"/>
                <w:u w:val="single"/>
              </w:rPr>
            </w:pPr>
            <w:r w:rsidRPr="00DF2EBE">
              <w:rPr>
                <w:rFonts w:ascii="Cambria" w:hAnsi="Cambria" w:cs="Aparajita"/>
                <w:sz w:val="18"/>
                <w:szCs w:val="16"/>
                <w:u w:val="single"/>
              </w:rPr>
              <w:t>mechanics</w:t>
            </w:r>
            <w:r w:rsidRPr="00DF2EBE">
              <w:rPr>
                <w:rFonts w:ascii="Cambria" w:hAnsi="Cambria" w:cs="Aparajita"/>
                <w:sz w:val="18"/>
                <w:szCs w:val="16"/>
              </w:rPr>
              <w:t xml:space="preserve">; my errors </w:t>
            </w:r>
          </w:p>
          <w:p w:rsidR="008D5BA4" w:rsidRDefault="008D5BA4" w:rsidP="008D5BA4">
            <w:pPr>
              <w:ind w:right="-720"/>
              <w:rPr>
                <w:rFonts w:ascii="Cambria" w:hAnsi="Cambria" w:cs="Aparajita"/>
                <w:b/>
                <w:sz w:val="18"/>
                <w:szCs w:val="18"/>
              </w:rPr>
            </w:pPr>
            <w:proofErr w:type="gramStart"/>
            <w:r w:rsidRPr="00DF2EBE">
              <w:rPr>
                <w:rFonts w:ascii="Cambria" w:hAnsi="Cambria" w:cs="Aparajita"/>
                <w:sz w:val="18"/>
                <w:szCs w:val="16"/>
              </w:rPr>
              <w:t>distract</w:t>
            </w:r>
            <w:proofErr w:type="gramEnd"/>
            <w:r w:rsidRPr="00DF2EBE">
              <w:rPr>
                <w:rFonts w:ascii="Cambria" w:hAnsi="Cambria" w:cs="Aparajita"/>
                <w:sz w:val="18"/>
                <w:szCs w:val="16"/>
              </w:rPr>
              <w:t xml:space="preserve"> from meaning. </w:t>
            </w:r>
            <w:r w:rsidRPr="00DF2EBE">
              <w:rPr>
                <w:rFonts w:ascii="Cambria" w:hAnsi="Cambria" w:cs="Aparajita"/>
                <w:b/>
                <w:sz w:val="18"/>
                <w:szCs w:val="18"/>
              </w:rPr>
              <w:t xml:space="preserve">I </w:t>
            </w:r>
          </w:p>
          <w:p w:rsidR="008D5BA4" w:rsidRDefault="008D5BA4" w:rsidP="008D5BA4">
            <w:pPr>
              <w:ind w:right="-720"/>
              <w:rPr>
                <w:rFonts w:ascii="Cambria" w:hAnsi="Cambria" w:cs="Aparajita"/>
                <w:b/>
                <w:sz w:val="18"/>
                <w:szCs w:val="18"/>
              </w:rPr>
            </w:pPr>
            <w:r w:rsidRPr="00DF2EBE">
              <w:rPr>
                <w:rFonts w:ascii="Cambria" w:hAnsi="Cambria" w:cs="Aparajita"/>
                <w:b/>
                <w:sz w:val="18"/>
                <w:szCs w:val="18"/>
              </w:rPr>
              <w:t xml:space="preserve">need teacher help to do </w:t>
            </w:r>
          </w:p>
          <w:p w:rsidR="008D5BA4" w:rsidRPr="00DF2EBE" w:rsidRDefault="008D5BA4" w:rsidP="008D5BA4">
            <w:pPr>
              <w:ind w:right="-720"/>
              <w:rPr>
                <w:rFonts w:ascii="Cambria" w:hAnsi="Cambria" w:cs="Aparajita"/>
                <w:sz w:val="18"/>
                <w:szCs w:val="16"/>
              </w:rPr>
            </w:pPr>
            <w:proofErr w:type="gramStart"/>
            <w:r w:rsidRPr="00DF2EBE">
              <w:rPr>
                <w:rFonts w:ascii="Cambria" w:hAnsi="Cambria" w:cs="Aparajita"/>
                <w:b/>
                <w:sz w:val="18"/>
                <w:szCs w:val="18"/>
              </w:rPr>
              <w:t>this</w:t>
            </w:r>
            <w:proofErr w:type="gramEnd"/>
            <w:r w:rsidRPr="00DF2EBE">
              <w:rPr>
                <w:rFonts w:ascii="Cambria" w:hAnsi="Cambria" w:cs="Aparajita"/>
                <w:b/>
                <w:sz w:val="18"/>
                <w:szCs w:val="18"/>
              </w:rPr>
              <w:t xml:space="preserve"> proficiently.</w:t>
            </w:r>
          </w:p>
        </w:tc>
      </w:tr>
    </w:tbl>
    <w:p w:rsidR="008A08BB" w:rsidRPr="004B1F40" w:rsidRDefault="008A08BB">
      <w:pPr>
        <w:pStyle w:val="Normal1"/>
        <w:widowControl w:val="0"/>
        <w:jc w:val="center"/>
        <w:rPr>
          <w:rFonts w:asciiTheme="majorHAnsi" w:hAnsiTheme="majorHAnsi"/>
        </w:rPr>
      </w:pPr>
      <w:r w:rsidRPr="004B1F40">
        <w:rPr>
          <w:rFonts w:asciiTheme="majorHAnsi" w:hAnsiTheme="majorHAnsi" w:cs="Andada"/>
          <w:sz w:val="20"/>
        </w:rPr>
        <w:t>Read the text in the left column, then write what the text is saying in your own words in the box next to it.</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0"/>
        <w:gridCol w:w="5400"/>
      </w:tblGrid>
      <w:tr w:rsidR="008A08BB" w:rsidRPr="004B1F40">
        <w:trPr>
          <w:jc w:val="center"/>
        </w:trPr>
        <w:tc>
          <w:tcPr>
            <w:tcW w:w="5400" w:type="dxa"/>
            <w:tcMar>
              <w:top w:w="100" w:type="dxa"/>
              <w:left w:w="100" w:type="dxa"/>
              <w:bottom w:w="100" w:type="dxa"/>
              <w:right w:w="100" w:type="dxa"/>
            </w:tcMar>
          </w:tcPr>
          <w:p w:rsidR="008A08BB" w:rsidRPr="004B1F40" w:rsidRDefault="008A08BB">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rPr>
              <w:t>Don John</w:t>
            </w:r>
            <w:r w:rsidRPr="004B1F40">
              <w:rPr>
                <w:rFonts w:asciiTheme="majorHAnsi" w:hAnsiTheme="majorHAnsi" w:cs="Aparajita"/>
                <w:sz w:val="20"/>
              </w:rPr>
              <w:t>: It is so; the Count Claudio shall marry the daughter of Leonato.</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b/>
              </w:rPr>
            </w:pPr>
            <w:r w:rsidRPr="004B1F40">
              <w:rPr>
                <w:rFonts w:asciiTheme="majorHAnsi" w:hAnsiTheme="majorHAnsi"/>
                <w:b/>
                <w:sz w:val="20"/>
              </w:rPr>
              <w:t>DJ:</w:t>
            </w:r>
          </w:p>
        </w:tc>
      </w:tr>
      <w:tr w:rsidR="008A08BB" w:rsidRPr="004B1F40">
        <w:trPr>
          <w:jc w:val="center"/>
        </w:trPr>
        <w:tc>
          <w:tcPr>
            <w:tcW w:w="5400" w:type="dxa"/>
            <w:tcMar>
              <w:top w:w="100" w:type="dxa"/>
              <w:left w:w="100" w:type="dxa"/>
              <w:bottom w:w="100" w:type="dxa"/>
              <w:right w:w="100" w:type="dxa"/>
            </w:tcMar>
          </w:tcPr>
          <w:p w:rsidR="008A08BB" w:rsidRPr="004B1F40" w:rsidRDefault="008A08BB">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Borachio:</w:t>
            </w:r>
            <w:r w:rsidRPr="004B1F40">
              <w:rPr>
                <w:rFonts w:asciiTheme="majorHAnsi" w:hAnsiTheme="majorHAnsi" w:cs="Aparajita"/>
                <w:sz w:val="20"/>
              </w:rPr>
              <w:t xml:space="preserve"> Yea, my lord; but I can cross it.</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b/>
              </w:rPr>
            </w:pPr>
            <w:r w:rsidRPr="004B1F40">
              <w:rPr>
                <w:rFonts w:asciiTheme="majorHAnsi" w:hAnsiTheme="majorHAnsi"/>
                <w:b/>
              </w:rPr>
              <w:t>B:</w:t>
            </w:r>
          </w:p>
        </w:tc>
      </w:tr>
      <w:tr w:rsidR="008A08BB" w:rsidRPr="004B1F40">
        <w:trPr>
          <w:jc w:val="center"/>
        </w:trPr>
        <w:tc>
          <w:tcPr>
            <w:tcW w:w="5400" w:type="dxa"/>
            <w:tcMar>
              <w:top w:w="100" w:type="dxa"/>
              <w:left w:w="100" w:type="dxa"/>
              <w:bottom w:w="100" w:type="dxa"/>
              <w:right w:w="100" w:type="dxa"/>
            </w:tcMar>
          </w:tcPr>
          <w:p w:rsidR="008A08BB" w:rsidRPr="004B1F40" w:rsidRDefault="008A08BB">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Don John:</w:t>
            </w:r>
            <w:r w:rsidRPr="004B1F40">
              <w:rPr>
                <w:rFonts w:asciiTheme="majorHAnsi" w:hAnsiTheme="majorHAnsi" w:cs="Aparajita"/>
                <w:sz w:val="20"/>
              </w:rPr>
              <w:t xml:space="preserve"> Any bar, any cross, any impediment will be </w:t>
            </w:r>
            <w:proofErr w:type="spellStart"/>
            <w:r w:rsidRPr="004B1F40">
              <w:rPr>
                <w:rFonts w:asciiTheme="majorHAnsi" w:hAnsiTheme="majorHAnsi" w:cs="Aparajita"/>
                <w:sz w:val="20"/>
              </w:rPr>
              <w:t>medicinable</w:t>
            </w:r>
            <w:proofErr w:type="spellEnd"/>
            <w:r w:rsidRPr="004B1F40">
              <w:rPr>
                <w:rFonts w:asciiTheme="majorHAnsi" w:hAnsiTheme="majorHAnsi" w:cs="Aparajita"/>
                <w:sz w:val="20"/>
              </w:rPr>
              <w:t xml:space="preserve"> to me: I am sick in displeasure to him; and whatsoever comes athwart his affection ranges evenly with mine. How canst thou cross this marriage?</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rPr>
            </w:pPr>
            <w:r w:rsidRPr="004B1F40">
              <w:rPr>
                <w:rFonts w:asciiTheme="majorHAnsi" w:hAnsiTheme="majorHAnsi"/>
                <w:b/>
                <w:sz w:val="20"/>
              </w:rPr>
              <w:t>DJ:</w:t>
            </w:r>
            <w:r w:rsidRPr="004B1F40">
              <w:rPr>
                <w:rFonts w:asciiTheme="majorHAnsi" w:hAnsiTheme="majorHAnsi"/>
                <w:b/>
                <w:sz w:val="20"/>
              </w:rPr>
              <w:t xml:space="preserve"> </w:t>
            </w:r>
            <w:r w:rsidR="002771E0" w:rsidRPr="004B1F40">
              <w:rPr>
                <w:rFonts w:asciiTheme="majorHAnsi" w:hAnsiTheme="majorHAnsi"/>
              </w:rPr>
              <w:t xml:space="preserve">I am a </w:t>
            </w:r>
            <w:r w:rsidR="001B1392" w:rsidRPr="004B1F40">
              <w:rPr>
                <w:rFonts w:asciiTheme="majorHAnsi" w:hAnsiTheme="majorHAnsi"/>
              </w:rPr>
              <w:t xml:space="preserve">grouchy </w:t>
            </w:r>
            <w:r w:rsidR="002771E0" w:rsidRPr="004B1F40">
              <w:rPr>
                <w:rFonts w:asciiTheme="majorHAnsi" w:hAnsiTheme="majorHAnsi"/>
              </w:rPr>
              <w:t xml:space="preserve">son of a biscuit anyway and full of melancholy. Tell me how you plan on ruining this marriage. </w:t>
            </w:r>
          </w:p>
        </w:tc>
      </w:tr>
      <w:tr w:rsidR="008A08BB" w:rsidRPr="004B1F40" w:rsidTr="002771E0">
        <w:trPr>
          <w:trHeight w:val="474"/>
          <w:jc w:val="center"/>
        </w:trPr>
        <w:tc>
          <w:tcPr>
            <w:tcW w:w="5400" w:type="dxa"/>
            <w:tcMar>
              <w:top w:w="100" w:type="dxa"/>
              <w:left w:w="100" w:type="dxa"/>
              <w:bottom w:w="100" w:type="dxa"/>
              <w:right w:w="100" w:type="dxa"/>
            </w:tcMar>
          </w:tcPr>
          <w:p w:rsidR="008A08BB" w:rsidRPr="004B1F40" w:rsidRDefault="008A08BB" w:rsidP="008E2DEB">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Borachio</w:t>
            </w:r>
            <w:r w:rsidRPr="004B1F40">
              <w:rPr>
                <w:rFonts w:asciiTheme="majorHAnsi" w:hAnsiTheme="majorHAnsi" w:cs="Aparajita"/>
                <w:sz w:val="20"/>
              </w:rPr>
              <w:t>:</w:t>
            </w:r>
            <w:r w:rsidR="002771E0" w:rsidRPr="004B1F40">
              <w:rPr>
                <w:rFonts w:asciiTheme="majorHAnsi" w:hAnsiTheme="majorHAnsi" w:cs="Aparajita"/>
                <w:sz w:val="20"/>
              </w:rPr>
              <w:t xml:space="preserve"> </w:t>
            </w:r>
            <w:r w:rsidRPr="004B1F40">
              <w:rPr>
                <w:rFonts w:asciiTheme="majorHAnsi" w:hAnsiTheme="majorHAnsi" w:cs="Aparajita"/>
                <w:sz w:val="20"/>
              </w:rPr>
              <w:t xml:space="preserve">Not </w:t>
            </w:r>
            <w:r w:rsidR="008E2DEB" w:rsidRPr="004B1F40">
              <w:rPr>
                <w:rFonts w:asciiTheme="majorHAnsi" w:hAnsiTheme="majorHAnsi" w:cs="Aparajita"/>
                <w:sz w:val="20"/>
              </w:rPr>
              <w:t>openly</w:t>
            </w:r>
            <w:r w:rsidRPr="004B1F40">
              <w:rPr>
                <w:rFonts w:asciiTheme="majorHAnsi" w:hAnsiTheme="majorHAnsi" w:cs="Aparajita"/>
                <w:sz w:val="20"/>
              </w:rPr>
              <w:t xml:space="preserve">, my lord; but so </w:t>
            </w:r>
            <w:r w:rsidR="008E2DEB" w:rsidRPr="004B1F40">
              <w:rPr>
                <w:rFonts w:asciiTheme="majorHAnsi" w:hAnsiTheme="majorHAnsi" w:cs="Aparajita"/>
                <w:sz w:val="20"/>
              </w:rPr>
              <w:t>secretly</w:t>
            </w:r>
            <w:r w:rsidRPr="004B1F40">
              <w:rPr>
                <w:rFonts w:asciiTheme="majorHAnsi" w:hAnsiTheme="majorHAnsi" w:cs="Aparajita"/>
                <w:sz w:val="20"/>
              </w:rPr>
              <w:t xml:space="preserve"> that no dishonesty shall appear in me.</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rPr>
            </w:pPr>
            <w:r w:rsidRPr="004B1F40">
              <w:rPr>
                <w:rFonts w:asciiTheme="majorHAnsi" w:hAnsiTheme="majorHAnsi"/>
                <w:b/>
              </w:rPr>
              <w:t>B:</w:t>
            </w:r>
          </w:p>
        </w:tc>
      </w:tr>
      <w:tr w:rsidR="008A08BB" w:rsidRPr="004B1F40">
        <w:trPr>
          <w:jc w:val="center"/>
        </w:trPr>
        <w:tc>
          <w:tcPr>
            <w:tcW w:w="5400" w:type="dxa"/>
            <w:tcMar>
              <w:top w:w="100" w:type="dxa"/>
              <w:left w:w="100" w:type="dxa"/>
              <w:bottom w:w="100" w:type="dxa"/>
              <w:right w:w="100" w:type="dxa"/>
            </w:tcMar>
          </w:tcPr>
          <w:p w:rsidR="008A08BB" w:rsidRPr="004B1F40" w:rsidRDefault="008A08BB">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Don John</w:t>
            </w:r>
            <w:r w:rsidRPr="004B1F40">
              <w:rPr>
                <w:rFonts w:asciiTheme="majorHAnsi" w:hAnsiTheme="majorHAnsi" w:cs="Aparajita"/>
                <w:sz w:val="20"/>
              </w:rPr>
              <w:t>: Show me briefly how.</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rPr>
            </w:pPr>
            <w:r w:rsidRPr="004B1F40">
              <w:rPr>
                <w:rFonts w:asciiTheme="majorHAnsi" w:hAnsiTheme="majorHAnsi"/>
                <w:b/>
                <w:sz w:val="20"/>
              </w:rPr>
              <w:t>DJ:</w:t>
            </w:r>
          </w:p>
        </w:tc>
      </w:tr>
      <w:tr w:rsidR="008A08BB" w:rsidRPr="004B1F40">
        <w:trPr>
          <w:jc w:val="center"/>
        </w:trPr>
        <w:tc>
          <w:tcPr>
            <w:tcW w:w="5400" w:type="dxa"/>
            <w:tcMar>
              <w:top w:w="100" w:type="dxa"/>
              <w:left w:w="100" w:type="dxa"/>
              <w:bottom w:w="100" w:type="dxa"/>
              <w:right w:w="100" w:type="dxa"/>
            </w:tcMar>
          </w:tcPr>
          <w:p w:rsidR="008A08BB" w:rsidRPr="004B1F40" w:rsidRDefault="008A08BB">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Borachio:</w:t>
            </w:r>
            <w:r w:rsidRPr="004B1F40">
              <w:rPr>
                <w:rFonts w:asciiTheme="majorHAnsi" w:hAnsiTheme="majorHAnsi" w:cs="Aparajita"/>
                <w:sz w:val="20"/>
              </w:rPr>
              <w:t xml:space="preserve"> I think I told your lordship, a year since, how much I am in the </w:t>
            </w:r>
            <w:proofErr w:type="spellStart"/>
            <w:r w:rsidRPr="004B1F40">
              <w:rPr>
                <w:rFonts w:asciiTheme="majorHAnsi" w:hAnsiTheme="majorHAnsi" w:cs="Aparajita"/>
                <w:sz w:val="20"/>
              </w:rPr>
              <w:t>favour</w:t>
            </w:r>
            <w:proofErr w:type="spellEnd"/>
            <w:r w:rsidRPr="004B1F40">
              <w:rPr>
                <w:rFonts w:asciiTheme="majorHAnsi" w:hAnsiTheme="majorHAnsi" w:cs="Aparajita"/>
                <w:sz w:val="20"/>
              </w:rPr>
              <w:t xml:space="preserve"> of Margaret, </w:t>
            </w:r>
            <w:r w:rsidR="008E2DEB" w:rsidRPr="004B1F40">
              <w:rPr>
                <w:rFonts w:asciiTheme="majorHAnsi" w:hAnsiTheme="majorHAnsi" w:cs="Aparajita"/>
                <w:sz w:val="20"/>
              </w:rPr>
              <w:t xml:space="preserve">the waiting gentlewoman to Hero; Margaret and I are enamored one to the other. </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rPr>
            </w:pPr>
            <w:r w:rsidRPr="004B1F40">
              <w:rPr>
                <w:rFonts w:asciiTheme="majorHAnsi" w:hAnsiTheme="majorHAnsi"/>
                <w:b/>
              </w:rPr>
              <w:t>B:</w:t>
            </w:r>
          </w:p>
        </w:tc>
      </w:tr>
      <w:tr w:rsidR="008A08BB" w:rsidRPr="004B1F40">
        <w:trPr>
          <w:jc w:val="center"/>
        </w:trPr>
        <w:tc>
          <w:tcPr>
            <w:tcW w:w="5400" w:type="dxa"/>
            <w:tcMar>
              <w:top w:w="100" w:type="dxa"/>
              <w:left w:w="100" w:type="dxa"/>
              <w:bottom w:w="100" w:type="dxa"/>
              <w:right w:w="100" w:type="dxa"/>
            </w:tcMar>
          </w:tcPr>
          <w:p w:rsidR="008A08BB" w:rsidRPr="004B1F40" w:rsidRDefault="008A08BB">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Don John:</w:t>
            </w:r>
            <w:r w:rsidRPr="004B1F40">
              <w:rPr>
                <w:rFonts w:asciiTheme="majorHAnsi" w:hAnsiTheme="majorHAnsi" w:cs="Aparajita"/>
                <w:sz w:val="20"/>
              </w:rPr>
              <w:t xml:space="preserve"> I remember.</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rPr>
            </w:pPr>
            <w:r w:rsidRPr="004B1F40">
              <w:rPr>
                <w:rFonts w:asciiTheme="majorHAnsi" w:hAnsiTheme="majorHAnsi"/>
                <w:b/>
                <w:sz w:val="20"/>
              </w:rPr>
              <w:t>DJ:</w:t>
            </w:r>
            <w:r w:rsidRPr="004B1F40">
              <w:rPr>
                <w:rFonts w:asciiTheme="majorHAnsi" w:hAnsiTheme="majorHAnsi"/>
                <w:b/>
                <w:sz w:val="20"/>
              </w:rPr>
              <w:t xml:space="preserve"> </w:t>
            </w:r>
            <w:r w:rsidR="002771E0" w:rsidRPr="004B1F40">
              <w:rPr>
                <w:rFonts w:asciiTheme="majorHAnsi" w:hAnsiTheme="majorHAnsi"/>
              </w:rPr>
              <w:t xml:space="preserve">I remember. </w:t>
            </w:r>
          </w:p>
        </w:tc>
      </w:tr>
      <w:tr w:rsidR="008A08BB" w:rsidRPr="004B1F40">
        <w:trPr>
          <w:jc w:val="center"/>
        </w:trPr>
        <w:tc>
          <w:tcPr>
            <w:tcW w:w="5400" w:type="dxa"/>
            <w:tcMar>
              <w:top w:w="100" w:type="dxa"/>
              <w:left w:w="100" w:type="dxa"/>
              <w:bottom w:w="100" w:type="dxa"/>
              <w:right w:w="100" w:type="dxa"/>
            </w:tcMar>
          </w:tcPr>
          <w:p w:rsidR="008A08BB" w:rsidRPr="004B1F40" w:rsidRDefault="008A08BB" w:rsidP="006E73B1">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Borachio:</w:t>
            </w:r>
            <w:r w:rsidRPr="004B1F40">
              <w:rPr>
                <w:rFonts w:asciiTheme="majorHAnsi" w:hAnsiTheme="majorHAnsi" w:cs="Aparajita"/>
                <w:sz w:val="20"/>
              </w:rPr>
              <w:t xml:space="preserve"> I can, at any unseasonable instant of the night, appoint her to look o</w:t>
            </w:r>
            <w:r w:rsidR="008E2DEB" w:rsidRPr="004B1F40">
              <w:rPr>
                <w:rFonts w:asciiTheme="majorHAnsi" w:hAnsiTheme="majorHAnsi" w:cs="Aparajita"/>
                <w:sz w:val="20"/>
              </w:rPr>
              <w:t xml:space="preserve">ut </w:t>
            </w:r>
            <w:r w:rsidR="006E73B1" w:rsidRPr="004B1F40">
              <w:rPr>
                <w:rFonts w:asciiTheme="majorHAnsi" w:hAnsiTheme="majorHAnsi" w:cs="Aparajita"/>
                <w:sz w:val="20"/>
              </w:rPr>
              <w:t>from</w:t>
            </w:r>
            <w:r w:rsidR="008E2DEB" w:rsidRPr="004B1F40">
              <w:rPr>
                <w:rFonts w:asciiTheme="majorHAnsi" w:hAnsiTheme="majorHAnsi" w:cs="Aparajita"/>
                <w:sz w:val="20"/>
              </w:rPr>
              <w:t xml:space="preserve"> </w:t>
            </w:r>
            <w:r w:rsidR="006E73B1" w:rsidRPr="004B1F40">
              <w:rPr>
                <w:rFonts w:asciiTheme="majorHAnsi" w:hAnsiTheme="majorHAnsi" w:cs="Aparajita"/>
                <w:sz w:val="20"/>
              </w:rPr>
              <w:t>Hero’s</w:t>
            </w:r>
            <w:r w:rsidR="008E2DEB" w:rsidRPr="004B1F40">
              <w:rPr>
                <w:rFonts w:asciiTheme="majorHAnsi" w:hAnsiTheme="majorHAnsi" w:cs="Aparajita"/>
                <w:sz w:val="20"/>
              </w:rPr>
              <w:t xml:space="preserve"> chamber window because we are two entwined hearts.</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b/>
              </w:rPr>
            </w:pPr>
            <w:r w:rsidRPr="004B1F40">
              <w:rPr>
                <w:rFonts w:asciiTheme="majorHAnsi" w:hAnsiTheme="majorHAnsi"/>
                <w:b/>
              </w:rPr>
              <w:t>B:</w:t>
            </w:r>
          </w:p>
        </w:tc>
      </w:tr>
      <w:tr w:rsidR="008A08BB" w:rsidRPr="004B1F40">
        <w:trPr>
          <w:jc w:val="center"/>
        </w:trPr>
        <w:tc>
          <w:tcPr>
            <w:tcW w:w="5400" w:type="dxa"/>
            <w:tcMar>
              <w:top w:w="100" w:type="dxa"/>
              <w:left w:w="100" w:type="dxa"/>
              <w:bottom w:w="100" w:type="dxa"/>
              <w:right w:w="100" w:type="dxa"/>
            </w:tcMar>
          </w:tcPr>
          <w:p w:rsidR="008A08BB" w:rsidRPr="004B1F40" w:rsidRDefault="008A08BB" w:rsidP="002771E0">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Don John</w:t>
            </w:r>
            <w:r w:rsidRPr="004B1F40">
              <w:rPr>
                <w:rFonts w:asciiTheme="majorHAnsi" w:hAnsiTheme="majorHAnsi" w:cs="Aparajita"/>
                <w:sz w:val="20"/>
              </w:rPr>
              <w:t xml:space="preserve">: What life is in that, to be the death of this marriage? </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rPr>
            </w:pPr>
            <w:r w:rsidRPr="004B1F40">
              <w:rPr>
                <w:rFonts w:asciiTheme="majorHAnsi" w:hAnsiTheme="majorHAnsi"/>
                <w:b/>
                <w:sz w:val="20"/>
              </w:rPr>
              <w:t>DJ:</w:t>
            </w:r>
          </w:p>
        </w:tc>
      </w:tr>
      <w:tr w:rsidR="008A08BB" w:rsidRPr="004B1F40">
        <w:trPr>
          <w:jc w:val="center"/>
        </w:trPr>
        <w:tc>
          <w:tcPr>
            <w:tcW w:w="5400" w:type="dxa"/>
            <w:tcMar>
              <w:top w:w="100" w:type="dxa"/>
              <w:left w:w="100" w:type="dxa"/>
              <w:bottom w:w="100" w:type="dxa"/>
              <w:right w:w="100" w:type="dxa"/>
            </w:tcMar>
          </w:tcPr>
          <w:p w:rsidR="008A08BB" w:rsidRPr="004B1F40" w:rsidRDefault="008A08BB" w:rsidP="003C024F">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Borachio:</w:t>
            </w:r>
            <w:r w:rsidRPr="004B1F40">
              <w:rPr>
                <w:rFonts w:asciiTheme="majorHAnsi" w:hAnsiTheme="majorHAnsi" w:cs="Aparajita"/>
                <w:sz w:val="20"/>
              </w:rPr>
              <w:t xml:space="preserve"> The poison of that lies in you to </w:t>
            </w:r>
            <w:r w:rsidR="008E2DEB" w:rsidRPr="004B1F40">
              <w:rPr>
                <w:rFonts w:asciiTheme="majorHAnsi" w:hAnsiTheme="majorHAnsi" w:cs="Aparajita"/>
                <w:sz w:val="20"/>
              </w:rPr>
              <w:t>decide</w:t>
            </w:r>
            <w:r w:rsidRPr="004B1F40">
              <w:rPr>
                <w:rFonts w:asciiTheme="majorHAnsi" w:hAnsiTheme="majorHAnsi" w:cs="Aparajita"/>
                <w:sz w:val="20"/>
              </w:rPr>
              <w:t xml:space="preserve">. Go you to </w:t>
            </w:r>
            <w:r w:rsidR="003D0EC0" w:rsidRPr="004B1F40">
              <w:rPr>
                <w:rFonts w:asciiTheme="majorHAnsi" w:hAnsiTheme="majorHAnsi" w:cs="Aparajita"/>
                <w:sz w:val="20"/>
              </w:rPr>
              <w:t>Don Pedro</w:t>
            </w:r>
            <w:r w:rsidRPr="004B1F40">
              <w:rPr>
                <w:rFonts w:asciiTheme="majorHAnsi" w:hAnsiTheme="majorHAnsi" w:cs="Aparajita"/>
                <w:sz w:val="20"/>
              </w:rPr>
              <w:t xml:space="preserve"> your brother; </w:t>
            </w:r>
            <w:r w:rsidR="008E2DEB" w:rsidRPr="004B1F40">
              <w:rPr>
                <w:rFonts w:asciiTheme="majorHAnsi" w:hAnsiTheme="majorHAnsi" w:cs="Aparajita"/>
                <w:sz w:val="20"/>
              </w:rPr>
              <w:t>tell</w:t>
            </w:r>
            <w:r w:rsidRPr="004B1F40">
              <w:rPr>
                <w:rFonts w:asciiTheme="majorHAnsi" w:hAnsiTheme="majorHAnsi" w:cs="Aparajita"/>
                <w:sz w:val="20"/>
              </w:rPr>
              <w:t xml:space="preserve"> him that he hath wronged his </w:t>
            </w:r>
            <w:r w:rsidR="006E73B1" w:rsidRPr="004B1F40">
              <w:rPr>
                <w:rFonts w:asciiTheme="majorHAnsi" w:hAnsiTheme="majorHAnsi" w:cs="Aparajita"/>
                <w:sz w:val="20"/>
              </w:rPr>
              <w:t xml:space="preserve">own </w:t>
            </w:r>
            <w:proofErr w:type="spellStart"/>
            <w:r w:rsidRPr="004B1F40">
              <w:rPr>
                <w:rFonts w:asciiTheme="majorHAnsi" w:hAnsiTheme="majorHAnsi" w:cs="Aparajita"/>
                <w:sz w:val="20"/>
              </w:rPr>
              <w:t>honour</w:t>
            </w:r>
            <w:proofErr w:type="spellEnd"/>
            <w:r w:rsidRPr="004B1F40">
              <w:rPr>
                <w:rFonts w:asciiTheme="majorHAnsi" w:hAnsiTheme="majorHAnsi" w:cs="Aparajita"/>
                <w:sz w:val="20"/>
              </w:rPr>
              <w:t xml:space="preserve"> in</w:t>
            </w:r>
            <w:r w:rsidR="003D0EC0" w:rsidRPr="004B1F40">
              <w:rPr>
                <w:rFonts w:asciiTheme="majorHAnsi" w:hAnsiTheme="majorHAnsi" w:cs="Aparajita"/>
                <w:sz w:val="20"/>
              </w:rPr>
              <w:t xml:space="preserve"> </w:t>
            </w:r>
            <w:r w:rsidR="008E2DEB" w:rsidRPr="004B1F40">
              <w:rPr>
                <w:rFonts w:asciiTheme="majorHAnsi" w:hAnsiTheme="majorHAnsi" w:cs="Aparajita"/>
                <w:sz w:val="20"/>
              </w:rPr>
              <w:t xml:space="preserve">wooing for </w:t>
            </w:r>
            <w:r w:rsidR="003D0EC0" w:rsidRPr="004B1F40">
              <w:rPr>
                <w:rFonts w:asciiTheme="majorHAnsi" w:hAnsiTheme="majorHAnsi" w:cs="Aparajita"/>
                <w:sz w:val="20"/>
              </w:rPr>
              <w:t xml:space="preserve">the renowned Claudio </w:t>
            </w:r>
            <w:r w:rsidRPr="004B1F40">
              <w:rPr>
                <w:rFonts w:asciiTheme="majorHAnsi" w:hAnsiTheme="majorHAnsi" w:cs="Aparajita"/>
                <w:sz w:val="20"/>
              </w:rPr>
              <w:t xml:space="preserve">a contaminated </w:t>
            </w:r>
            <w:r w:rsidR="008E2DEB" w:rsidRPr="004B1F40">
              <w:rPr>
                <w:rFonts w:asciiTheme="majorHAnsi" w:hAnsiTheme="majorHAnsi" w:cs="Aparajita"/>
                <w:sz w:val="20"/>
              </w:rPr>
              <w:t>lecher</w:t>
            </w:r>
            <w:r w:rsidRPr="004B1F40">
              <w:rPr>
                <w:rFonts w:asciiTheme="majorHAnsi" w:hAnsiTheme="majorHAnsi" w:cs="Aparajita"/>
                <w:sz w:val="20"/>
              </w:rPr>
              <w:t>, such as Hero.</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rPr>
            </w:pPr>
            <w:r w:rsidRPr="004B1F40">
              <w:rPr>
                <w:rFonts w:asciiTheme="majorHAnsi" w:hAnsiTheme="majorHAnsi"/>
                <w:b/>
              </w:rPr>
              <w:t>B:</w:t>
            </w:r>
          </w:p>
        </w:tc>
      </w:tr>
      <w:tr w:rsidR="008A08BB" w:rsidRPr="004B1F40">
        <w:trPr>
          <w:jc w:val="center"/>
        </w:trPr>
        <w:tc>
          <w:tcPr>
            <w:tcW w:w="5400" w:type="dxa"/>
            <w:tcMar>
              <w:top w:w="100" w:type="dxa"/>
              <w:left w:w="100" w:type="dxa"/>
              <w:bottom w:w="100" w:type="dxa"/>
              <w:right w:w="100" w:type="dxa"/>
            </w:tcMar>
          </w:tcPr>
          <w:p w:rsidR="008A08BB" w:rsidRPr="004B1F40" w:rsidRDefault="008A08BB" w:rsidP="002771E0">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Don John</w:t>
            </w:r>
            <w:r w:rsidRPr="004B1F40">
              <w:rPr>
                <w:rFonts w:asciiTheme="majorHAnsi" w:hAnsiTheme="majorHAnsi" w:cs="Aparajita"/>
                <w:sz w:val="20"/>
              </w:rPr>
              <w:t>: What proof shall I make of that?</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rPr>
            </w:pPr>
            <w:r w:rsidRPr="004B1F40">
              <w:rPr>
                <w:rFonts w:asciiTheme="majorHAnsi" w:hAnsiTheme="majorHAnsi"/>
                <w:b/>
                <w:sz w:val="20"/>
              </w:rPr>
              <w:t>DJ:</w:t>
            </w:r>
            <w:r w:rsidRPr="004B1F40">
              <w:rPr>
                <w:rFonts w:asciiTheme="majorHAnsi" w:hAnsiTheme="majorHAnsi"/>
                <w:b/>
                <w:sz w:val="20"/>
              </w:rPr>
              <w:t xml:space="preserve"> </w:t>
            </w:r>
            <w:r w:rsidR="003D0EC0" w:rsidRPr="004B1F40">
              <w:rPr>
                <w:rFonts w:asciiTheme="majorHAnsi" w:hAnsiTheme="majorHAnsi"/>
                <w:sz w:val="20"/>
              </w:rPr>
              <w:t>What proof will I have to make Don Pedro believe this?</w:t>
            </w:r>
          </w:p>
        </w:tc>
      </w:tr>
      <w:tr w:rsidR="008A08BB" w:rsidRPr="004B1F40" w:rsidTr="003D0EC0">
        <w:trPr>
          <w:trHeight w:val="2634"/>
          <w:jc w:val="center"/>
        </w:trPr>
        <w:tc>
          <w:tcPr>
            <w:tcW w:w="5400" w:type="dxa"/>
            <w:tcMar>
              <w:top w:w="100" w:type="dxa"/>
              <w:left w:w="100" w:type="dxa"/>
              <w:bottom w:w="100" w:type="dxa"/>
              <w:right w:w="100" w:type="dxa"/>
            </w:tcMar>
          </w:tcPr>
          <w:p w:rsidR="008A08BB" w:rsidRPr="004B1F40" w:rsidRDefault="008A08BB" w:rsidP="004B1F40">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lastRenderedPageBreak/>
              <w:t>Borachio:</w:t>
            </w:r>
            <w:r w:rsidRPr="004B1F40">
              <w:rPr>
                <w:rFonts w:asciiTheme="majorHAnsi" w:hAnsiTheme="majorHAnsi" w:cs="Aparajita"/>
                <w:sz w:val="20"/>
              </w:rPr>
              <w:t xml:space="preserve"> Go, then; find me a meet hour to draw Don Pedro and the Count Claudio alone; tell them that you know that Hero loves me; </w:t>
            </w:r>
            <w:r w:rsidR="003D0EC0" w:rsidRPr="004B1F40">
              <w:rPr>
                <w:rFonts w:asciiTheme="majorHAnsi" w:hAnsiTheme="majorHAnsi" w:cs="Aparajita"/>
                <w:sz w:val="20"/>
              </w:rPr>
              <w:t>and</w:t>
            </w:r>
            <w:r w:rsidRPr="004B1F40">
              <w:rPr>
                <w:rFonts w:asciiTheme="majorHAnsi" w:hAnsiTheme="majorHAnsi" w:cs="Aparajita"/>
                <w:sz w:val="20"/>
              </w:rPr>
              <w:t xml:space="preserve"> that you have discovered thus. They will scarcely believe this without trial: offer them instances; </w:t>
            </w:r>
            <w:r w:rsidR="008E2DEB" w:rsidRPr="004B1F40">
              <w:rPr>
                <w:rFonts w:asciiTheme="majorHAnsi" w:hAnsiTheme="majorHAnsi" w:cs="Aparajita"/>
                <w:sz w:val="20"/>
              </w:rPr>
              <w:t>(the strongest of which will be)</w:t>
            </w:r>
            <w:r w:rsidRPr="004B1F40">
              <w:rPr>
                <w:rFonts w:asciiTheme="majorHAnsi" w:hAnsiTheme="majorHAnsi" w:cs="Aparajita"/>
                <w:sz w:val="20"/>
              </w:rPr>
              <w:t xml:space="preserve"> to see me at her chamber-window; hear me call Margaret, Hero; hear Margaret term me </w:t>
            </w:r>
            <w:r w:rsidR="008E2DEB" w:rsidRPr="004B1F40">
              <w:rPr>
                <w:rFonts w:asciiTheme="majorHAnsi" w:hAnsiTheme="majorHAnsi" w:cs="Aparajita"/>
                <w:sz w:val="20"/>
              </w:rPr>
              <w:t>lover</w:t>
            </w:r>
            <w:r w:rsidRPr="004B1F40">
              <w:rPr>
                <w:rFonts w:asciiTheme="majorHAnsi" w:hAnsiTheme="majorHAnsi" w:cs="Aparajita"/>
                <w:sz w:val="20"/>
              </w:rPr>
              <w:t xml:space="preserve">, and bring them to see this the very night before the intended wedding,-for </w:t>
            </w:r>
            <w:r w:rsidR="004B1F40" w:rsidRPr="004B1F40">
              <w:rPr>
                <w:rFonts w:asciiTheme="majorHAnsi" w:hAnsiTheme="majorHAnsi" w:cs="Aparajita"/>
                <w:sz w:val="20"/>
              </w:rPr>
              <w:t>both maids are but naive lambs</w:t>
            </w:r>
            <w:proofErr w:type="gramStart"/>
            <w:r w:rsidRPr="004B1F40">
              <w:rPr>
                <w:rFonts w:asciiTheme="majorHAnsi" w:hAnsiTheme="majorHAnsi" w:cs="Aparajita"/>
                <w:sz w:val="20"/>
              </w:rPr>
              <w:t>,-</w:t>
            </w:r>
            <w:proofErr w:type="gramEnd"/>
            <w:r w:rsidRPr="004B1F40">
              <w:rPr>
                <w:rFonts w:asciiTheme="majorHAnsi" w:hAnsiTheme="majorHAnsi" w:cs="Aparajita"/>
                <w:sz w:val="20"/>
              </w:rPr>
              <w:t xml:space="preserve"> and there shall appear such seeming truth of Hero’s disloyalty, that </w:t>
            </w:r>
            <w:r w:rsidR="008E2DEB" w:rsidRPr="004B1F40">
              <w:rPr>
                <w:rFonts w:asciiTheme="majorHAnsi" w:hAnsiTheme="majorHAnsi" w:cs="Aparajita"/>
                <w:sz w:val="20"/>
              </w:rPr>
              <w:t>disloyalty</w:t>
            </w:r>
            <w:r w:rsidRPr="004B1F40">
              <w:rPr>
                <w:rFonts w:asciiTheme="majorHAnsi" w:hAnsiTheme="majorHAnsi" w:cs="Aparajita"/>
                <w:sz w:val="20"/>
              </w:rPr>
              <w:t xml:space="preserve"> shall be called </w:t>
            </w:r>
            <w:r w:rsidR="008E2DEB" w:rsidRPr="004B1F40">
              <w:rPr>
                <w:rFonts w:asciiTheme="majorHAnsi" w:hAnsiTheme="majorHAnsi" w:cs="Aparajita"/>
                <w:sz w:val="20"/>
              </w:rPr>
              <w:t>truth</w:t>
            </w:r>
            <w:r w:rsidRPr="004B1F40">
              <w:rPr>
                <w:rFonts w:asciiTheme="majorHAnsi" w:hAnsiTheme="majorHAnsi" w:cs="Aparajita"/>
                <w:sz w:val="20"/>
              </w:rPr>
              <w:t xml:space="preserve"> and all the </w:t>
            </w:r>
            <w:r w:rsidR="008E2DEB" w:rsidRPr="004B1F40">
              <w:rPr>
                <w:rFonts w:asciiTheme="majorHAnsi" w:hAnsiTheme="majorHAnsi" w:cs="Aparajita"/>
                <w:sz w:val="20"/>
              </w:rPr>
              <w:t xml:space="preserve">wedding </w:t>
            </w:r>
            <w:r w:rsidRPr="004B1F40">
              <w:rPr>
                <w:rFonts w:asciiTheme="majorHAnsi" w:hAnsiTheme="majorHAnsi" w:cs="Aparajita"/>
                <w:sz w:val="20"/>
              </w:rPr>
              <w:t>preparation</w:t>
            </w:r>
            <w:r w:rsidR="008E2DEB" w:rsidRPr="004B1F40">
              <w:rPr>
                <w:rFonts w:asciiTheme="majorHAnsi" w:hAnsiTheme="majorHAnsi" w:cs="Aparajita"/>
                <w:sz w:val="20"/>
              </w:rPr>
              <w:t>s</w:t>
            </w:r>
            <w:r w:rsidRPr="004B1F40">
              <w:rPr>
                <w:rFonts w:asciiTheme="majorHAnsi" w:hAnsiTheme="majorHAnsi" w:cs="Aparajita"/>
                <w:sz w:val="20"/>
              </w:rPr>
              <w:t xml:space="preserve"> overthrown.</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b/>
              </w:rPr>
            </w:pPr>
            <w:r w:rsidRPr="004B1F40">
              <w:rPr>
                <w:rFonts w:asciiTheme="majorHAnsi" w:hAnsiTheme="majorHAnsi"/>
                <w:b/>
              </w:rPr>
              <w:t>B:</w:t>
            </w:r>
          </w:p>
        </w:tc>
      </w:tr>
      <w:tr w:rsidR="008A08BB" w:rsidRPr="004B1F40">
        <w:trPr>
          <w:jc w:val="center"/>
        </w:trPr>
        <w:tc>
          <w:tcPr>
            <w:tcW w:w="5400" w:type="dxa"/>
            <w:tcMar>
              <w:top w:w="100" w:type="dxa"/>
              <w:left w:w="100" w:type="dxa"/>
              <w:bottom w:w="100" w:type="dxa"/>
              <w:right w:w="100" w:type="dxa"/>
            </w:tcMar>
          </w:tcPr>
          <w:p w:rsidR="008A08BB" w:rsidRPr="004B1F40" w:rsidRDefault="008A08BB" w:rsidP="002771E0">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Don John</w:t>
            </w:r>
            <w:r w:rsidRPr="004B1F40">
              <w:rPr>
                <w:rFonts w:asciiTheme="majorHAnsi" w:hAnsiTheme="majorHAnsi" w:cs="Aparajita"/>
                <w:sz w:val="20"/>
              </w:rPr>
              <w:t xml:space="preserve">: </w:t>
            </w:r>
            <w:r w:rsidRPr="004B1F40">
              <w:rPr>
                <w:rFonts w:asciiTheme="majorHAnsi" w:hAnsiTheme="majorHAnsi" w:cs="Aparajita"/>
                <w:sz w:val="16"/>
              </w:rPr>
              <w:t>Grow this to what adverse issue it can, I will put it in practice. Be cunning in the working this, and thy fee is a thousand ducats.</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rPr>
            </w:pPr>
            <w:r w:rsidRPr="004B1F40">
              <w:rPr>
                <w:rFonts w:asciiTheme="majorHAnsi" w:hAnsiTheme="majorHAnsi"/>
                <w:b/>
                <w:sz w:val="20"/>
              </w:rPr>
              <w:t>DJ:</w:t>
            </w:r>
            <w:r w:rsidRPr="004B1F40">
              <w:rPr>
                <w:rFonts w:asciiTheme="majorHAnsi" w:hAnsiTheme="majorHAnsi"/>
                <w:b/>
                <w:sz w:val="20"/>
              </w:rPr>
              <w:t xml:space="preserve"> </w:t>
            </w:r>
            <w:r w:rsidR="003D0EC0" w:rsidRPr="004B1F40">
              <w:rPr>
                <w:rFonts w:asciiTheme="majorHAnsi" w:hAnsiTheme="majorHAnsi"/>
              </w:rPr>
              <w:t>GREAT idea. I love mischief.</w:t>
            </w:r>
          </w:p>
        </w:tc>
      </w:tr>
      <w:tr w:rsidR="008A08BB" w:rsidRPr="004B1F40">
        <w:trPr>
          <w:jc w:val="center"/>
        </w:trPr>
        <w:tc>
          <w:tcPr>
            <w:tcW w:w="5400" w:type="dxa"/>
            <w:tcMar>
              <w:top w:w="100" w:type="dxa"/>
              <w:left w:w="100" w:type="dxa"/>
              <w:bottom w:w="100" w:type="dxa"/>
              <w:right w:w="100" w:type="dxa"/>
            </w:tcMar>
          </w:tcPr>
          <w:p w:rsidR="008A08BB" w:rsidRPr="004B1F40" w:rsidRDefault="008A08BB" w:rsidP="002771E0">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Borachio</w:t>
            </w:r>
            <w:r w:rsidRPr="004B1F40">
              <w:rPr>
                <w:rFonts w:asciiTheme="majorHAnsi" w:hAnsiTheme="majorHAnsi" w:cs="Aparajita"/>
                <w:sz w:val="20"/>
              </w:rPr>
              <w:t>: Be you constant in the accusation, and my cunning shall not shame me.</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rPr>
            </w:pPr>
            <w:r w:rsidRPr="004B1F40">
              <w:rPr>
                <w:rFonts w:asciiTheme="majorHAnsi" w:hAnsiTheme="majorHAnsi"/>
                <w:b/>
                <w:sz w:val="20"/>
              </w:rPr>
              <w:t>DJ:</w:t>
            </w:r>
            <w:r w:rsidRPr="004B1F40">
              <w:rPr>
                <w:rFonts w:asciiTheme="majorHAnsi" w:hAnsiTheme="majorHAnsi"/>
                <w:b/>
                <w:sz w:val="20"/>
              </w:rPr>
              <w:t xml:space="preserve"> </w:t>
            </w:r>
            <w:r w:rsidR="003D0EC0" w:rsidRPr="004B1F40">
              <w:rPr>
                <w:rFonts w:asciiTheme="majorHAnsi" w:hAnsiTheme="majorHAnsi"/>
              </w:rPr>
              <w:t xml:space="preserve">Me too. This is </w:t>
            </w:r>
            <w:proofErr w:type="spellStart"/>
            <w:r w:rsidR="003D0EC0" w:rsidRPr="004B1F40">
              <w:rPr>
                <w:rFonts w:asciiTheme="majorHAnsi" w:hAnsiTheme="majorHAnsi"/>
              </w:rPr>
              <w:t>gonna</w:t>
            </w:r>
            <w:proofErr w:type="spellEnd"/>
            <w:r w:rsidR="003D0EC0" w:rsidRPr="004B1F40">
              <w:rPr>
                <w:rFonts w:asciiTheme="majorHAnsi" w:hAnsiTheme="majorHAnsi"/>
              </w:rPr>
              <w:t xml:space="preserve"> work. </w:t>
            </w:r>
          </w:p>
        </w:tc>
      </w:tr>
      <w:tr w:rsidR="008A08BB" w:rsidRPr="004B1F40">
        <w:trPr>
          <w:jc w:val="center"/>
        </w:trPr>
        <w:tc>
          <w:tcPr>
            <w:tcW w:w="5400" w:type="dxa"/>
            <w:tcMar>
              <w:top w:w="100" w:type="dxa"/>
              <w:left w:w="100" w:type="dxa"/>
              <w:bottom w:w="100" w:type="dxa"/>
              <w:right w:w="100" w:type="dxa"/>
            </w:tcMar>
          </w:tcPr>
          <w:p w:rsidR="008A08BB" w:rsidRPr="004B1F40" w:rsidRDefault="008A08BB" w:rsidP="002771E0">
            <w:pPr>
              <w:pStyle w:val="Normal1"/>
              <w:widowControl w:val="0"/>
              <w:spacing w:line="240" w:lineRule="auto"/>
              <w:ind w:left="615" w:hanging="629"/>
              <w:rPr>
                <w:rFonts w:asciiTheme="majorHAnsi" w:hAnsiTheme="majorHAnsi" w:cs="Aparajita"/>
              </w:rPr>
            </w:pPr>
            <w:r w:rsidRPr="004B1F40">
              <w:rPr>
                <w:rFonts w:asciiTheme="majorHAnsi" w:hAnsiTheme="majorHAnsi" w:cs="Aparajita"/>
                <w:b/>
                <w:sz w:val="20"/>
                <w:u w:val="single"/>
              </w:rPr>
              <w:t>Don John:</w:t>
            </w:r>
            <w:r w:rsidRPr="004B1F40">
              <w:rPr>
                <w:rFonts w:asciiTheme="majorHAnsi" w:hAnsiTheme="majorHAnsi" w:cs="Aparajita"/>
                <w:sz w:val="20"/>
              </w:rPr>
              <w:t xml:space="preserve"> I will presently go learn their day of marriage.</w:t>
            </w:r>
          </w:p>
        </w:tc>
        <w:tc>
          <w:tcPr>
            <w:tcW w:w="5400" w:type="dxa"/>
            <w:tcMar>
              <w:top w:w="100" w:type="dxa"/>
              <w:left w:w="100" w:type="dxa"/>
              <w:bottom w:w="100" w:type="dxa"/>
              <w:right w:w="100" w:type="dxa"/>
            </w:tcMar>
          </w:tcPr>
          <w:p w:rsidR="008A08BB" w:rsidRPr="004B1F40" w:rsidRDefault="004B1F40" w:rsidP="004B1F40">
            <w:pPr>
              <w:pStyle w:val="Normal1"/>
              <w:widowControl w:val="0"/>
              <w:spacing w:line="240" w:lineRule="auto"/>
              <w:rPr>
                <w:rFonts w:asciiTheme="majorHAnsi" w:hAnsiTheme="majorHAnsi"/>
              </w:rPr>
            </w:pPr>
            <w:r w:rsidRPr="004B1F40">
              <w:rPr>
                <w:rFonts w:asciiTheme="majorHAnsi" w:hAnsiTheme="majorHAnsi"/>
                <w:b/>
                <w:sz w:val="20"/>
              </w:rPr>
              <w:t>DJ:</w:t>
            </w:r>
            <w:r w:rsidRPr="004B1F40">
              <w:rPr>
                <w:rFonts w:asciiTheme="majorHAnsi" w:hAnsiTheme="majorHAnsi"/>
                <w:b/>
                <w:sz w:val="20"/>
              </w:rPr>
              <w:t xml:space="preserve"> </w:t>
            </w:r>
            <w:r w:rsidR="003D0EC0" w:rsidRPr="004B1F40">
              <w:rPr>
                <w:rFonts w:asciiTheme="majorHAnsi" w:hAnsiTheme="majorHAnsi"/>
              </w:rPr>
              <w:t xml:space="preserve">I will find out the details to make it work. </w:t>
            </w:r>
          </w:p>
        </w:tc>
      </w:tr>
    </w:tbl>
    <w:p w:rsidR="008A08BB" w:rsidRPr="004B1F40" w:rsidRDefault="008A08BB" w:rsidP="002771E0">
      <w:pPr>
        <w:pStyle w:val="Normal1"/>
        <w:widowControl w:val="0"/>
        <w:rPr>
          <w:rFonts w:asciiTheme="majorHAnsi" w:hAnsiTheme="majorHAnsi"/>
        </w:rPr>
      </w:pPr>
    </w:p>
    <w:p w:rsidR="002771E0" w:rsidRPr="004B1F40" w:rsidRDefault="004B1F40" w:rsidP="002771E0">
      <w:pPr>
        <w:pStyle w:val="Normal1"/>
        <w:widowControl w:val="0"/>
        <w:rPr>
          <w:rFonts w:asciiTheme="majorHAnsi" w:hAnsiTheme="majorHAnsi"/>
        </w:rPr>
      </w:pPr>
      <w:r>
        <w:rPr>
          <w:rFonts w:asciiTheme="majorHAnsi" w:hAnsiTheme="majorHAnsi"/>
        </w:rPr>
        <w:t xml:space="preserve">How did Shakespeare use author’s craft to make </w:t>
      </w:r>
      <w:proofErr w:type="spellStart"/>
      <w:r>
        <w:rPr>
          <w:rFonts w:asciiTheme="majorHAnsi" w:hAnsiTheme="majorHAnsi"/>
        </w:rPr>
        <w:t>Borachio’s</w:t>
      </w:r>
      <w:proofErr w:type="spellEnd"/>
      <w:r>
        <w:rPr>
          <w:rFonts w:asciiTheme="majorHAnsi" w:hAnsiTheme="majorHAnsi"/>
        </w:rPr>
        <w:t xml:space="preserve"> plan clear? Review </w:t>
      </w:r>
      <w:proofErr w:type="spellStart"/>
      <w:r>
        <w:rPr>
          <w:rFonts w:asciiTheme="majorHAnsi" w:hAnsiTheme="majorHAnsi"/>
        </w:rPr>
        <w:t>Borachio’s</w:t>
      </w:r>
      <w:proofErr w:type="spellEnd"/>
      <w:r>
        <w:rPr>
          <w:rFonts w:asciiTheme="majorHAnsi" w:hAnsiTheme="majorHAnsi"/>
        </w:rPr>
        <w:t xml:space="preserve"> long monologue, find the most obvious author’s craft technique, use it as evidence to support the claim that the audience of </w:t>
      </w:r>
      <w:r w:rsidRPr="004B1F40">
        <w:rPr>
          <w:rFonts w:asciiTheme="majorHAnsi" w:hAnsiTheme="majorHAnsi"/>
          <w:i/>
        </w:rPr>
        <w:t xml:space="preserve">Much Ado </w:t>
      </w:r>
      <w:proofErr w:type="gramStart"/>
      <w:r w:rsidRPr="004B1F40">
        <w:rPr>
          <w:rFonts w:asciiTheme="majorHAnsi" w:hAnsiTheme="majorHAnsi"/>
          <w:i/>
        </w:rPr>
        <w:t>About</w:t>
      </w:r>
      <w:proofErr w:type="gramEnd"/>
      <w:r w:rsidRPr="004B1F40">
        <w:rPr>
          <w:rFonts w:asciiTheme="majorHAnsi" w:hAnsiTheme="majorHAnsi"/>
          <w:i/>
        </w:rPr>
        <w:t xml:space="preserve"> Nothing</w:t>
      </w:r>
      <w:r>
        <w:rPr>
          <w:rFonts w:asciiTheme="majorHAnsi" w:hAnsiTheme="majorHAnsi"/>
        </w:rPr>
        <w:t xml:space="preserve"> is persuaded to believe this plan will work. In other words, it is relatively clear that the audience should believe this plan will work because of Shakespeare’s use of author’s craft. Prove it. </w:t>
      </w:r>
      <w:r w:rsidR="002771E0" w:rsidRPr="004B1F40">
        <w:rPr>
          <w:rFonts w:asciiTheme="majorHAnsi" w:hAnsiTheme="majorHAnsi"/>
        </w:rPr>
        <w:t xml:space="preserve">You have </w:t>
      </w:r>
      <w:r w:rsidR="00632FC7" w:rsidRPr="004B1F40">
        <w:rPr>
          <w:rFonts w:asciiTheme="majorHAnsi" w:hAnsiTheme="majorHAnsi"/>
          <w:b/>
        </w:rPr>
        <w:t>13 minutes</w:t>
      </w:r>
      <w:r w:rsidR="002771E0" w:rsidRPr="004B1F40">
        <w:rPr>
          <w:rFonts w:asciiTheme="majorHAnsi" w:hAnsiTheme="majorHAnsi"/>
        </w:rPr>
        <w:t xml:space="preserve"> to write one </w:t>
      </w:r>
      <w:r>
        <w:rPr>
          <w:rFonts w:asciiTheme="majorHAnsi" w:hAnsiTheme="majorHAnsi"/>
        </w:rPr>
        <w:t xml:space="preserve">analysis </w:t>
      </w:r>
      <w:r w:rsidR="002771E0" w:rsidRPr="004B1F40">
        <w:rPr>
          <w:rFonts w:asciiTheme="majorHAnsi" w:hAnsiTheme="majorHAnsi"/>
        </w:rPr>
        <w:t xml:space="preserve">paragraph that </w:t>
      </w:r>
      <w:r>
        <w:rPr>
          <w:rFonts w:asciiTheme="majorHAnsi" w:hAnsiTheme="majorHAnsi"/>
        </w:rPr>
        <w:t xml:space="preserve">show </w:t>
      </w:r>
      <w:r w:rsidRPr="008D5BA4">
        <w:rPr>
          <w:rFonts w:asciiTheme="majorHAnsi" w:hAnsiTheme="majorHAnsi"/>
          <w:b/>
          <w:u w:val="single"/>
        </w:rPr>
        <w:t>how this specific literary device made it clear that this plan will work</w:t>
      </w:r>
      <w:r>
        <w:rPr>
          <w:rFonts w:asciiTheme="majorHAnsi" w:hAnsiTheme="majorHAnsi"/>
        </w:rPr>
        <w:t>; how this particular trick makes it explicitly clear that the audience is convinced Borachio/Don John will get away with it</w:t>
      </w:r>
      <w:r w:rsidR="002771E0" w:rsidRPr="004B1F40">
        <w:rPr>
          <w:rFonts w:asciiTheme="majorHAnsi" w:hAnsiTheme="majorHAnsi"/>
        </w:rPr>
        <w:t xml:space="preserve">. Use third person, strong grammar control, in-text evidence </w:t>
      </w:r>
      <w:r w:rsidR="003D0EC0" w:rsidRPr="004B1F40">
        <w:rPr>
          <w:rFonts w:asciiTheme="majorHAnsi" w:hAnsiTheme="majorHAnsi"/>
        </w:rPr>
        <w:t>(for 3.0) and inference evidence (for 4.0)</w:t>
      </w:r>
      <w:r w:rsidR="002771E0" w:rsidRPr="004B1F40">
        <w:rPr>
          <w:rFonts w:asciiTheme="majorHAnsi" w:hAnsiTheme="majorHAnsi"/>
        </w:rPr>
        <w:t>.</w:t>
      </w:r>
      <w:r w:rsidR="003D0EC0" w:rsidRPr="004B1F40">
        <w:rPr>
          <w:rFonts w:asciiTheme="majorHAnsi" w:hAnsiTheme="majorHAnsi"/>
        </w:rPr>
        <w:t xml:space="preserve"> Before you begin, review the rubric.</w:t>
      </w:r>
      <w:r w:rsidR="002771E0" w:rsidRPr="004B1F40">
        <w:rPr>
          <w:rFonts w:asciiTheme="majorHAnsi" w:hAnsiTheme="majorHAnsi"/>
        </w:rPr>
        <w:t xml:space="preserve"> </w:t>
      </w:r>
      <w:r w:rsidR="003D0EC0" w:rsidRPr="004B1F40">
        <w:rPr>
          <w:rFonts w:asciiTheme="majorHAnsi" w:hAnsiTheme="majorHAnsi"/>
        </w:rPr>
        <w:t xml:space="preserve">Grade yourself when you finish. </w:t>
      </w:r>
    </w:p>
    <w:p w:rsidR="00632FC7" w:rsidRPr="004B1F40" w:rsidRDefault="00632FC7" w:rsidP="002771E0">
      <w:pPr>
        <w:pStyle w:val="Normal1"/>
        <w:widowControl w:val="0"/>
        <w:rPr>
          <w:rFonts w:asciiTheme="majorHAnsi" w:hAnsiTheme="majorHAnsi"/>
        </w:rPr>
      </w:pPr>
    </w:p>
    <w:p w:rsidR="00632FC7" w:rsidRPr="004B1F40" w:rsidRDefault="00632FC7" w:rsidP="002771E0">
      <w:pPr>
        <w:pStyle w:val="Normal1"/>
        <w:widowControl w:val="0"/>
        <w:rPr>
          <w:rFonts w:asciiTheme="majorHAnsi" w:hAnsiTheme="majorHAnsi"/>
        </w:rPr>
      </w:pPr>
    </w:p>
    <w:sectPr w:rsidR="00632FC7" w:rsidRPr="004B1F40" w:rsidSect="008D5BA4">
      <w:pgSz w:w="12240" w:h="15840"/>
      <w:pgMar w:top="45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da">
    <w:panose1 w:val="00000000000000000000"/>
    <w:charset w:val="00"/>
    <w:family w:val="auto"/>
    <w:notTrueType/>
    <w:pitch w:val="default"/>
    <w:sig w:usb0="00000003" w:usb1="00000000" w:usb2="00000000" w:usb3="00000000" w:csb0="00000001" w:csb1="00000000"/>
  </w:font>
  <w:font w:name="Aparajita">
    <w:altName w:val="Arial"/>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4"/>
    <w:rsid w:val="001B1392"/>
    <w:rsid w:val="002771E0"/>
    <w:rsid w:val="003C024F"/>
    <w:rsid w:val="003D0EC0"/>
    <w:rsid w:val="004B1F40"/>
    <w:rsid w:val="00632FC7"/>
    <w:rsid w:val="006E73B1"/>
    <w:rsid w:val="007F678E"/>
    <w:rsid w:val="00866364"/>
    <w:rsid w:val="008A08BB"/>
    <w:rsid w:val="008D5BA4"/>
    <w:rsid w:val="008E2DEB"/>
    <w:rsid w:val="00A35C89"/>
    <w:rsid w:val="00BF355A"/>
    <w:rsid w:val="00C07B9B"/>
    <w:rsid w:val="00E6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5055C-0FE3-4FA4-A7FB-E4343706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9"/>
    <w:qFormat/>
    <w:rsid w:val="00866364"/>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866364"/>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866364"/>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866364"/>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866364"/>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866364"/>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C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D1C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D1C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D1CD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D1CD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D1CD0"/>
    <w:rPr>
      <w:rFonts w:asciiTheme="minorHAnsi" w:eastAsiaTheme="minorEastAsia" w:hAnsiTheme="minorHAnsi" w:cstheme="minorBidi"/>
      <w:b/>
      <w:bCs/>
    </w:rPr>
  </w:style>
  <w:style w:type="paragraph" w:customStyle="1" w:styleId="Normal1">
    <w:name w:val="Normal1"/>
    <w:uiPriority w:val="99"/>
    <w:rsid w:val="00866364"/>
    <w:pPr>
      <w:spacing w:line="276" w:lineRule="auto"/>
    </w:pPr>
    <w:rPr>
      <w:rFonts w:ascii="Arial" w:hAnsi="Arial" w:cs="Arial"/>
      <w:color w:val="000000"/>
    </w:rPr>
  </w:style>
  <w:style w:type="paragraph" w:styleId="Title">
    <w:name w:val="Title"/>
    <w:basedOn w:val="Normal1"/>
    <w:next w:val="Normal1"/>
    <w:link w:val="TitleChar"/>
    <w:uiPriority w:val="99"/>
    <w:qFormat/>
    <w:rsid w:val="00866364"/>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BD1CD0"/>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866364"/>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BD1C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1B1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2.2 Paraphrase sheet.docx</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Paraphrase sheet.docx</dc:title>
  <dc:subject/>
  <dc:creator>aricfoster</dc:creator>
  <cp:keywords/>
  <dc:description/>
  <cp:lastModifiedBy>aricfoster</cp:lastModifiedBy>
  <cp:revision>6</cp:revision>
  <cp:lastPrinted>2014-12-04T15:15:00Z</cp:lastPrinted>
  <dcterms:created xsi:type="dcterms:W3CDTF">2014-12-03T20:55:00Z</dcterms:created>
  <dcterms:modified xsi:type="dcterms:W3CDTF">2015-12-01T11:36:00Z</dcterms:modified>
</cp:coreProperties>
</file>