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23" w:type="dxa"/>
        <w:tblLook w:val="01E0" w:firstRow="1" w:lastRow="1" w:firstColumn="1" w:lastColumn="1" w:noHBand="0" w:noVBand="0"/>
      </w:tblPr>
      <w:tblGrid>
        <w:gridCol w:w="10620"/>
      </w:tblGrid>
      <w:tr w:rsidR="004C024F" w:rsidRPr="00532376" w:rsidTr="003E6130">
        <w:trPr>
          <w:trHeight w:val="530"/>
        </w:trPr>
        <w:tc>
          <w:tcPr>
            <w:tcW w:w="10620" w:type="dxa"/>
          </w:tcPr>
          <w:p w:rsidR="004C024F" w:rsidRPr="00532376" w:rsidRDefault="004C024F" w:rsidP="004C024F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532376">
              <w:rPr>
                <w:rFonts w:ascii="Aparajita" w:hAnsi="Aparajita" w:cs="Aparajita"/>
                <w:b/>
                <w:sz w:val="32"/>
                <w:szCs w:val="32"/>
              </w:rPr>
              <w:t>Ticket out the door                                                    Name:</w:t>
            </w:r>
          </w:p>
        </w:tc>
      </w:tr>
      <w:tr w:rsidR="004C024F" w:rsidRPr="00532376" w:rsidTr="003E6130">
        <w:tc>
          <w:tcPr>
            <w:tcW w:w="10620" w:type="dxa"/>
          </w:tcPr>
          <w:p w:rsidR="004C024F" w:rsidRPr="00532376" w:rsidRDefault="004C024F">
            <w:pPr>
              <w:rPr>
                <w:rFonts w:ascii="Aparajita" w:hAnsi="Aparajita" w:cs="Aparajita"/>
                <w:sz w:val="28"/>
                <w:szCs w:val="28"/>
                <w:u w:val="single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Most potent, meaningful main idea from the text: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  <w:sz w:val="28"/>
                <w:szCs w:val="28"/>
                <w:u w:val="single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Two specific details that made this main idea clear: </w:t>
            </w:r>
          </w:p>
          <w:p w:rsidR="004C024F" w:rsidRPr="00080B79" w:rsidRDefault="004C024F">
            <w:pPr>
              <w:rPr>
                <w:rFonts w:ascii="Aparajita" w:hAnsi="Aparajita" w:cs="Aparajita"/>
                <w:b/>
              </w:rPr>
            </w:pPr>
            <w:r w:rsidRPr="00080B79">
              <w:rPr>
                <w:rFonts w:ascii="Aparajita" w:hAnsi="Aparajita" w:cs="Aparajita"/>
                <w:b/>
              </w:rPr>
              <w:t>One detail is a word for word selection from the text that I underlined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1) 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2) 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</w:tc>
      </w:tr>
      <w:tr w:rsidR="004C024F" w:rsidRPr="00532376" w:rsidTr="003E6130">
        <w:tc>
          <w:tcPr>
            <w:tcW w:w="10620" w:type="dxa"/>
          </w:tcPr>
          <w:p w:rsidR="004C024F" w:rsidRPr="00532376" w:rsidRDefault="004C024F">
            <w:pPr>
              <w:rPr>
                <w:rFonts w:ascii="Aparajita" w:hAnsi="Aparajita" w:cs="Aparajita"/>
                <w:sz w:val="28"/>
                <w:szCs w:val="28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Two </w:t>
            </w:r>
            <w:r w:rsid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author’s craft literary analyses 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I </w:t>
            </w:r>
            <w:r w:rsid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extrapolated 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after reading the text:</w:t>
            </w:r>
            <w:r w:rsidRPr="00532376">
              <w:rPr>
                <w:rFonts w:ascii="Aparajita" w:hAnsi="Aparajita" w:cs="Aparajita"/>
                <w:sz w:val="28"/>
                <w:szCs w:val="28"/>
              </w:rPr>
              <w:t xml:space="preserve"> (</w:t>
            </w:r>
            <w:r w:rsidR="00532376">
              <w:rPr>
                <w:rFonts w:ascii="Aparajita" w:hAnsi="Aparajita" w:cs="Aparajita"/>
                <w:sz w:val="28"/>
                <w:szCs w:val="28"/>
              </w:rPr>
              <w:t xml:space="preserve">symbols, </w:t>
            </w:r>
            <w:r w:rsidR="00080B79">
              <w:rPr>
                <w:rFonts w:ascii="Aparajita" w:hAnsi="Aparajita" w:cs="Aparajita"/>
                <w:sz w:val="28"/>
                <w:szCs w:val="28"/>
              </w:rPr>
              <w:t>irony</w:t>
            </w:r>
            <w:r w:rsidR="00532376">
              <w:rPr>
                <w:rFonts w:ascii="Aparajita" w:hAnsi="Aparajita" w:cs="Aparajita"/>
                <w:sz w:val="28"/>
                <w:szCs w:val="28"/>
              </w:rPr>
              <w:t>, motifs, syntax, etc.</w:t>
            </w:r>
            <w:r w:rsidRPr="00532376">
              <w:rPr>
                <w:rFonts w:ascii="Aparajita" w:hAnsi="Aparajita" w:cs="Aparajita"/>
                <w:sz w:val="28"/>
                <w:szCs w:val="28"/>
              </w:rPr>
              <w:t>)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1) 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2) 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</w:tc>
      </w:tr>
      <w:tr w:rsidR="004C024F" w:rsidRPr="00532376" w:rsidTr="003E6130">
        <w:trPr>
          <w:trHeight w:val="818"/>
        </w:trPr>
        <w:tc>
          <w:tcPr>
            <w:tcW w:w="10620" w:type="dxa"/>
          </w:tcPr>
          <w:p w:rsidR="004C024F" w:rsidRPr="00532376" w:rsidRDefault="004C024F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1 Question that you have for Mr. Foster (about </w:t>
            </w:r>
            <w:r w:rsidR="00BF5296"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this text, 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class</w:t>
            </w:r>
            <w:r w:rsidR="00BF5296"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,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 or life):</w:t>
            </w: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  <w:p w:rsidR="004C024F" w:rsidRPr="00532376" w:rsidRDefault="004C024F">
            <w:pPr>
              <w:rPr>
                <w:rFonts w:ascii="Aparajita" w:hAnsi="Aparajita" w:cs="Aparajita"/>
              </w:rPr>
            </w:pPr>
          </w:p>
        </w:tc>
      </w:tr>
    </w:tbl>
    <w:p w:rsidR="00993CFF" w:rsidRPr="00532376" w:rsidRDefault="00FA2F24">
      <w:pPr>
        <w:rPr>
          <w:rFonts w:ascii="Aparajita" w:hAnsi="Aparajita" w:cs="Aparajita"/>
          <w:b/>
          <w:sz w:val="20"/>
          <w:szCs w:val="20"/>
        </w:rPr>
      </w:pPr>
      <w:r w:rsidRPr="00532376">
        <w:rPr>
          <w:rFonts w:ascii="Aparajita" w:hAnsi="Aparajita" w:cs="Aparajita"/>
          <w:b/>
          <w:sz w:val="20"/>
          <w:szCs w:val="20"/>
        </w:rPr>
        <w:t xml:space="preserve">Add previous feedback for these learning targets and grade yourself on the rubric on the back of this half sheet. </w:t>
      </w:r>
    </w:p>
    <w:p w:rsidR="004C024F" w:rsidRPr="00532376" w:rsidRDefault="004C024F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tbl>
      <w:tblPr>
        <w:tblStyle w:val="TableGrid"/>
        <w:tblW w:w="10620" w:type="dxa"/>
        <w:tblInd w:w="-623" w:type="dxa"/>
        <w:tblLook w:val="01E0" w:firstRow="1" w:lastRow="1" w:firstColumn="1" w:lastColumn="1" w:noHBand="0" w:noVBand="0"/>
      </w:tblPr>
      <w:tblGrid>
        <w:gridCol w:w="10620"/>
      </w:tblGrid>
      <w:tr w:rsidR="00FA2F24" w:rsidRPr="00532376" w:rsidTr="003E6130">
        <w:trPr>
          <w:trHeight w:val="530"/>
        </w:trPr>
        <w:tc>
          <w:tcPr>
            <w:tcW w:w="10620" w:type="dxa"/>
          </w:tcPr>
          <w:p w:rsidR="00FA2F24" w:rsidRPr="00532376" w:rsidRDefault="00FA2F24" w:rsidP="00FA2F24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532376">
              <w:rPr>
                <w:rFonts w:ascii="Aparajita" w:hAnsi="Aparajita" w:cs="Aparajita"/>
                <w:b/>
                <w:sz w:val="32"/>
                <w:szCs w:val="32"/>
              </w:rPr>
              <w:t>Ticket out the door                                                    Name:</w:t>
            </w:r>
          </w:p>
        </w:tc>
      </w:tr>
      <w:tr w:rsidR="00FA2F24" w:rsidRPr="00532376" w:rsidTr="003E6130">
        <w:tc>
          <w:tcPr>
            <w:tcW w:w="10620" w:type="dxa"/>
          </w:tcPr>
          <w:p w:rsidR="00FA2F24" w:rsidRPr="00532376" w:rsidRDefault="00FA2F24" w:rsidP="00FA2F24">
            <w:pPr>
              <w:rPr>
                <w:rFonts w:ascii="Aparajita" w:hAnsi="Aparajita" w:cs="Aparajita"/>
                <w:sz w:val="28"/>
                <w:szCs w:val="28"/>
                <w:u w:val="single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Most potent, meaningful main idea from the text: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  <w:sz w:val="28"/>
                <w:szCs w:val="28"/>
                <w:u w:val="single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Two specific details that made this main idea clear: </w:t>
            </w:r>
          </w:p>
          <w:p w:rsidR="00FA2F24" w:rsidRPr="00080B79" w:rsidRDefault="00FA2F24" w:rsidP="00FA2F24">
            <w:pPr>
              <w:rPr>
                <w:rFonts w:ascii="Aparajita" w:hAnsi="Aparajita" w:cs="Aparajita"/>
                <w:b/>
              </w:rPr>
            </w:pPr>
            <w:r w:rsidRPr="00080B79">
              <w:rPr>
                <w:rFonts w:ascii="Aparajita" w:hAnsi="Aparajita" w:cs="Aparajita"/>
                <w:b/>
              </w:rPr>
              <w:t>One detail is a word for word selection from the text that I underlined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1) 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2) 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</w:tc>
      </w:tr>
      <w:tr w:rsidR="00FA2F24" w:rsidRPr="00532376" w:rsidTr="003E6130">
        <w:tc>
          <w:tcPr>
            <w:tcW w:w="10620" w:type="dxa"/>
          </w:tcPr>
          <w:p w:rsidR="00532376" w:rsidRPr="00532376" w:rsidRDefault="00532376" w:rsidP="00532376">
            <w:pPr>
              <w:rPr>
                <w:rFonts w:ascii="Aparajita" w:hAnsi="Aparajita" w:cs="Aparajita"/>
                <w:sz w:val="28"/>
                <w:szCs w:val="28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Two </w:t>
            </w:r>
            <w:r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author’s craft literary analyses 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I </w:t>
            </w:r>
            <w:r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extrapolated 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after reading the text:</w:t>
            </w:r>
            <w:r w:rsidRPr="00532376">
              <w:rPr>
                <w:rFonts w:ascii="Aparajita" w:hAnsi="Aparajita" w:cs="Aparajita"/>
                <w:sz w:val="28"/>
                <w:szCs w:val="28"/>
              </w:rPr>
              <w:t xml:space="preserve"> (</w:t>
            </w:r>
            <w:r>
              <w:rPr>
                <w:rFonts w:ascii="Aparajita" w:hAnsi="Aparajita" w:cs="Aparajita"/>
                <w:sz w:val="28"/>
                <w:szCs w:val="28"/>
              </w:rPr>
              <w:t xml:space="preserve">symbols, </w:t>
            </w:r>
            <w:r w:rsidR="00080B79">
              <w:rPr>
                <w:rFonts w:ascii="Aparajita" w:hAnsi="Aparajita" w:cs="Aparajita"/>
                <w:sz w:val="28"/>
                <w:szCs w:val="28"/>
              </w:rPr>
              <w:t>irony</w:t>
            </w:r>
            <w:bookmarkStart w:id="0" w:name="_GoBack"/>
            <w:bookmarkEnd w:id="0"/>
            <w:r>
              <w:rPr>
                <w:rFonts w:ascii="Aparajita" w:hAnsi="Aparajita" w:cs="Aparajita"/>
                <w:sz w:val="28"/>
                <w:szCs w:val="28"/>
              </w:rPr>
              <w:t>, motifs, syntax, etc.</w:t>
            </w:r>
            <w:r w:rsidRPr="00532376">
              <w:rPr>
                <w:rFonts w:ascii="Aparajita" w:hAnsi="Aparajita" w:cs="Aparajita"/>
                <w:sz w:val="28"/>
                <w:szCs w:val="28"/>
              </w:rPr>
              <w:t>)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1) 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</w:rPr>
              <w:t xml:space="preserve">2) 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</w:tc>
      </w:tr>
      <w:tr w:rsidR="00FA2F24" w:rsidRPr="00532376" w:rsidTr="003E6130">
        <w:trPr>
          <w:trHeight w:val="818"/>
        </w:trPr>
        <w:tc>
          <w:tcPr>
            <w:tcW w:w="10620" w:type="dxa"/>
          </w:tcPr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1 Question that you have for Mr. Foster (about </w:t>
            </w:r>
            <w:r w:rsidR="00BF5296"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this text, 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class</w:t>
            </w:r>
            <w:r w:rsidR="00BF5296"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>,</w:t>
            </w:r>
            <w:r w:rsidRPr="00532376">
              <w:rPr>
                <w:rFonts w:ascii="Aparajita" w:hAnsi="Aparajita" w:cs="Aparajita"/>
                <w:sz w:val="28"/>
                <w:szCs w:val="28"/>
                <w:u w:val="single"/>
              </w:rPr>
              <w:t xml:space="preserve"> or life):</w:t>
            </w: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  <w:p w:rsidR="00FA2F24" w:rsidRPr="00532376" w:rsidRDefault="00FA2F24" w:rsidP="00FA2F24">
            <w:pPr>
              <w:rPr>
                <w:rFonts w:ascii="Aparajita" w:hAnsi="Aparajita" w:cs="Aparajita"/>
              </w:rPr>
            </w:pPr>
          </w:p>
        </w:tc>
      </w:tr>
    </w:tbl>
    <w:p w:rsidR="00FA2F24" w:rsidRPr="00532376" w:rsidRDefault="00FA2F24" w:rsidP="00FA2F24">
      <w:pPr>
        <w:rPr>
          <w:rFonts w:ascii="Aparajita" w:hAnsi="Aparajita" w:cs="Aparajita"/>
          <w:b/>
          <w:sz w:val="20"/>
          <w:szCs w:val="20"/>
        </w:rPr>
      </w:pPr>
      <w:r w:rsidRPr="00532376">
        <w:rPr>
          <w:rFonts w:ascii="Aparajita" w:hAnsi="Aparajita" w:cs="Aparajita"/>
          <w:b/>
          <w:sz w:val="20"/>
          <w:szCs w:val="20"/>
        </w:rPr>
        <w:t xml:space="preserve">Add previous feedback for these learning targets and grade yourself on the rubric on the back of this half sheet. </w:t>
      </w:r>
    </w:p>
    <w:p w:rsidR="00993CFF" w:rsidRPr="00532376" w:rsidRDefault="00FA2F24">
      <w:pPr>
        <w:rPr>
          <w:rFonts w:ascii="Aparajita" w:hAnsi="Aparajita" w:cs="Aparajita"/>
        </w:rPr>
      </w:pPr>
      <w:r w:rsidRPr="00532376">
        <w:rPr>
          <w:rFonts w:ascii="Aparajita" w:hAnsi="Aparajita" w:cs="Aparajita"/>
        </w:rPr>
        <w:br w:type="page"/>
      </w:r>
    </w:p>
    <w:p w:rsidR="00045258" w:rsidRPr="00532376" w:rsidRDefault="00045258">
      <w:pPr>
        <w:rPr>
          <w:rFonts w:ascii="Aparajita" w:hAnsi="Aparajita" w:cs="Aparajita"/>
        </w:rPr>
      </w:pPr>
    </w:p>
    <w:p w:rsidR="00045258" w:rsidRPr="00532376" w:rsidRDefault="00045258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tbl>
      <w:tblPr>
        <w:tblpPr w:leftFromText="180" w:rightFromText="180" w:vertAnchor="text" w:horzAnchor="margin" w:tblpXSpec="center" w:tblpY="289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3E6130" w:rsidRPr="00532376" w:rsidTr="003E6130">
        <w:trPr>
          <w:trHeight w:val="188"/>
        </w:trPr>
        <w:tc>
          <w:tcPr>
            <w:tcW w:w="1908" w:type="dxa"/>
            <w:vAlign w:val="center"/>
          </w:tcPr>
          <w:p w:rsidR="003E6130" w:rsidRPr="00532376" w:rsidRDefault="003E6130" w:rsidP="003E6130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3E6130" w:rsidRPr="00532376" w:rsidRDefault="003E6130" w:rsidP="003E6130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4.0</w:t>
            </w:r>
          </w:p>
        </w:tc>
        <w:tc>
          <w:tcPr>
            <w:tcW w:w="2160" w:type="dxa"/>
          </w:tcPr>
          <w:p w:rsidR="003E6130" w:rsidRPr="00532376" w:rsidRDefault="003E6130" w:rsidP="003E6130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3.0</w:t>
            </w:r>
          </w:p>
        </w:tc>
        <w:tc>
          <w:tcPr>
            <w:tcW w:w="2358" w:type="dxa"/>
          </w:tcPr>
          <w:p w:rsidR="003E6130" w:rsidRPr="00532376" w:rsidRDefault="003E6130" w:rsidP="003E6130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2.0</w:t>
            </w:r>
          </w:p>
        </w:tc>
        <w:tc>
          <w:tcPr>
            <w:tcW w:w="2358" w:type="dxa"/>
          </w:tcPr>
          <w:p w:rsidR="003E6130" w:rsidRPr="00532376" w:rsidRDefault="003E6130" w:rsidP="003E6130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1.0</w:t>
            </w:r>
          </w:p>
        </w:tc>
      </w:tr>
      <w:tr w:rsidR="003E6130" w:rsidRPr="00532376" w:rsidTr="003E6130">
        <w:tc>
          <w:tcPr>
            <w:tcW w:w="1908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Previous feed back for</w:t>
            </w:r>
          </w:p>
          <w:p w:rsidR="003E6130" w:rsidRPr="00532376" w:rsidRDefault="00532376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</w:rPr>
              <w:t>Comprehension</w:t>
            </w:r>
            <w:r w:rsidR="003E6130" w:rsidRPr="00532376">
              <w:rPr>
                <w:rFonts w:ascii="Aparajita" w:hAnsi="Aparajita" w:cs="Aparajita"/>
                <w:b/>
                <w:sz w:val="20"/>
                <w:szCs w:val="20"/>
              </w:rPr>
              <w:t>:</w:t>
            </w:r>
          </w:p>
        </w:tc>
        <w:tc>
          <w:tcPr>
            <w:tcW w:w="8856" w:type="dxa"/>
            <w:gridSpan w:val="4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</w:p>
        </w:tc>
      </w:tr>
      <w:tr w:rsidR="003E6130" w:rsidRPr="00532376" w:rsidTr="003E6130">
        <w:tc>
          <w:tcPr>
            <w:tcW w:w="1908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Determine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main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ideas,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 supporting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details,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theme/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thesis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, and how they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are related</w:t>
            </w:r>
          </w:p>
        </w:tc>
        <w:tc>
          <w:tcPr>
            <w:tcW w:w="1980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insightfully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explain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the author’s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” and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accurately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beyond teacher’s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expectations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plainly explain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the author’s 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”  and 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relatively</w:t>
            </w:r>
            <w:proofErr w:type="gramEnd"/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accurately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and consistently.</w:t>
            </w:r>
          </w:p>
        </w:tc>
        <w:tc>
          <w:tcPr>
            <w:tcW w:w="2358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just mention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the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”  &amp;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somewhat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accurately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and somewhat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consistently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struggle to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identify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>”  &amp;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gramStart"/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  <w:proofErr w:type="gramEnd"/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.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I have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some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inaccuracies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and/or need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teacher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assistance.</w:t>
            </w:r>
          </w:p>
        </w:tc>
      </w:tr>
      <w:tr w:rsidR="003E6130" w:rsidRPr="00532376" w:rsidTr="003E6130">
        <w:tc>
          <w:tcPr>
            <w:tcW w:w="1908" w:type="dxa"/>
          </w:tcPr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Previous feed back for</w:t>
            </w:r>
          </w:p>
          <w:p w:rsidR="003E6130" w:rsidRPr="00532376" w:rsidRDefault="00532376" w:rsidP="003E6130">
            <w:pPr>
              <w:rPr>
                <w:rFonts w:ascii="Aparajita" w:eastAsia="Calibri" w:hAnsi="Aparajita" w:cs="Aparajita"/>
                <w:sz w:val="18"/>
                <w:szCs w:val="18"/>
              </w:rPr>
            </w:pPr>
            <w:r>
              <w:rPr>
                <w:rFonts w:ascii="Aparajita" w:hAnsi="Aparajita" w:cs="Aparajita"/>
                <w:b/>
                <w:sz w:val="18"/>
                <w:szCs w:val="18"/>
              </w:rPr>
              <w:t>Author’s Craft</w:t>
            </w:r>
            <w:r w:rsidR="003E6130" w:rsidRPr="00532376">
              <w:rPr>
                <w:rFonts w:ascii="Aparajita" w:hAnsi="Aparajita" w:cs="Aparajita"/>
                <w:b/>
                <w:sz w:val="18"/>
                <w:szCs w:val="18"/>
              </w:rPr>
              <w:t>:</w:t>
            </w:r>
          </w:p>
        </w:tc>
        <w:tc>
          <w:tcPr>
            <w:tcW w:w="8856" w:type="dxa"/>
            <w:gridSpan w:val="4"/>
          </w:tcPr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</w:p>
        </w:tc>
      </w:tr>
      <w:tr w:rsidR="003E6130" w:rsidRPr="00532376" w:rsidTr="003E6130">
        <w:tc>
          <w:tcPr>
            <w:tcW w:w="1908" w:type="dxa"/>
          </w:tcPr>
          <w:p w:rsidR="003E6130" w:rsidRPr="00532376" w:rsidRDefault="003E6130" w:rsidP="003E6130">
            <w:pPr>
              <w:rPr>
                <w:rFonts w:ascii="Aparajita" w:eastAsia="Calibri" w:hAnsi="Aparajita" w:cs="Aparajita"/>
                <w:sz w:val="22"/>
                <w:szCs w:val="22"/>
              </w:rPr>
            </w:pPr>
            <w:r w:rsidRPr="00532376">
              <w:rPr>
                <w:rFonts w:ascii="Aparajita" w:eastAsia="Calibri" w:hAnsi="Aparajita" w:cs="Aparajita"/>
                <w:sz w:val="22"/>
                <w:szCs w:val="22"/>
              </w:rPr>
              <w:t>Read texts independently</w:t>
            </w:r>
          </w:p>
          <w:p w:rsidR="003E6130" w:rsidRPr="00532376" w:rsidRDefault="003E6130" w:rsidP="003E6130">
            <w:pPr>
              <w:rPr>
                <w:rFonts w:ascii="Aparajita" w:eastAsia="Calibri" w:hAnsi="Aparajita" w:cs="Aparajita"/>
                <w:sz w:val="22"/>
                <w:szCs w:val="22"/>
              </w:rPr>
            </w:pPr>
            <w:r w:rsidRPr="00532376">
              <w:rPr>
                <w:rFonts w:ascii="Aparajita" w:eastAsia="Calibri" w:hAnsi="Aparajita" w:cs="Aparajita"/>
                <w:sz w:val="22"/>
                <w:szCs w:val="22"/>
              </w:rPr>
              <w:t xml:space="preserve">and make </w:t>
            </w:r>
            <w:r w:rsidRPr="00532376">
              <w:rPr>
                <w:rFonts w:ascii="Aparajita" w:eastAsia="Calibri" w:hAnsi="Aparajita" w:cs="Aparajita"/>
                <w:b/>
                <w:sz w:val="22"/>
                <w:szCs w:val="22"/>
              </w:rPr>
              <w:t>connections</w:t>
            </w:r>
          </w:p>
        </w:tc>
        <w:tc>
          <w:tcPr>
            <w:tcW w:w="1980" w:type="dxa"/>
          </w:tcPr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can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strong, </w:t>
            </w:r>
          </w:p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>mature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</w:p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between the text, the </w:t>
            </w:r>
          </w:p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world &amp; the human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experience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beyond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3E6130" w:rsidRPr="00532376" w:rsidRDefault="003E6130" w:rsidP="003E6130">
            <w:pPr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can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clear, obvious </w:t>
            </w: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between the text, the world &amp; the human </w:t>
            </w:r>
            <w:proofErr w:type="gramStart"/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experience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relatively</w:t>
            </w:r>
            <w:proofErr w:type="gramEnd"/>
            <w:r w:rsidRPr="00532376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accurately  and consistently.</w:t>
            </w:r>
          </w:p>
        </w:tc>
        <w:tc>
          <w:tcPr>
            <w:tcW w:w="2358" w:type="dxa"/>
          </w:tcPr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can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partial, incomplete</w:t>
            </w:r>
          </w:p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between the text, </w:t>
            </w:r>
          </w:p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the world &amp; the human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experience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r w:rsidRPr="00532376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accurately and somewhat </w:t>
            </w:r>
          </w:p>
          <w:p w:rsidR="003E6130" w:rsidRPr="00532376" w:rsidRDefault="003E6130" w:rsidP="003E6130">
            <w:pPr>
              <w:rPr>
                <w:rFonts w:ascii="Aparajita" w:eastAsia="Calibri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consistently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struggle to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</w:t>
            </w: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</w:p>
          <w:p w:rsidR="003E6130" w:rsidRPr="00532376" w:rsidRDefault="003E6130" w:rsidP="003E6130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between the text, the world &amp;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>the</w:t>
            </w:r>
            <w:proofErr w:type="gramEnd"/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human experience. 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I have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some inaccuracies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and/or </w:t>
            </w:r>
          </w:p>
          <w:p w:rsidR="003E6130" w:rsidRPr="00532376" w:rsidRDefault="003E6130" w:rsidP="003E6130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need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teacher assistance.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</w:p>
        </w:tc>
      </w:tr>
    </w:tbl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p w:rsidR="00FA2F24" w:rsidRPr="00532376" w:rsidRDefault="00FA2F24">
      <w:pPr>
        <w:rPr>
          <w:rFonts w:ascii="Aparajita" w:hAnsi="Aparajita" w:cs="Aparajita"/>
        </w:rPr>
      </w:pPr>
    </w:p>
    <w:tbl>
      <w:tblPr>
        <w:tblpPr w:leftFromText="180" w:rightFromText="180" w:vertAnchor="text" w:horzAnchor="margin" w:tblpXSpec="center" w:tblpY="865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FA2F24" w:rsidRPr="00532376" w:rsidTr="00FA2F24">
        <w:trPr>
          <w:trHeight w:val="188"/>
        </w:trPr>
        <w:tc>
          <w:tcPr>
            <w:tcW w:w="1908" w:type="dxa"/>
            <w:vAlign w:val="center"/>
          </w:tcPr>
          <w:p w:rsidR="00FA2F24" w:rsidRPr="00532376" w:rsidRDefault="00FA2F24" w:rsidP="00FA2F24">
            <w:pPr>
              <w:jc w:val="center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FA2F24" w:rsidRPr="00532376" w:rsidRDefault="00FA2F24" w:rsidP="00FA2F24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4.0</w:t>
            </w:r>
          </w:p>
        </w:tc>
        <w:tc>
          <w:tcPr>
            <w:tcW w:w="2160" w:type="dxa"/>
          </w:tcPr>
          <w:p w:rsidR="00FA2F24" w:rsidRPr="00532376" w:rsidRDefault="00FA2F24" w:rsidP="00FA2F24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3.0</w:t>
            </w:r>
          </w:p>
        </w:tc>
        <w:tc>
          <w:tcPr>
            <w:tcW w:w="2358" w:type="dxa"/>
          </w:tcPr>
          <w:p w:rsidR="00FA2F24" w:rsidRPr="00532376" w:rsidRDefault="00FA2F24" w:rsidP="00FA2F24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2.0</w:t>
            </w:r>
          </w:p>
        </w:tc>
        <w:tc>
          <w:tcPr>
            <w:tcW w:w="2358" w:type="dxa"/>
          </w:tcPr>
          <w:p w:rsidR="00FA2F24" w:rsidRPr="00532376" w:rsidRDefault="00FA2F24" w:rsidP="00FA2F24">
            <w:pPr>
              <w:jc w:val="center"/>
              <w:rPr>
                <w:rFonts w:ascii="Aparajita" w:eastAsia="Calibri" w:hAnsi="Aparajita" w:cs="Aparajita"/>
                <w:sz w:val="28"/>
                <w:szCs w:val="28"/>
              </w:rPr>
            </w:pPr>
            <w:r w:rsidRPr="00532376">
              <w:rPr>
                <w:rFonts w:ascii="Aparajita" w:eastAsia="Calibri" w:hAnsi="Aparajita" w:cs="Aparajita"/>
                <w:sz w:val="28"/>
                <w:szCs w:val="28"/>
              </w:rPr>
              <w:t>1.0</w:t>
            </w:r>
          </w:p>
        </w:tc>
      </w:tr>
      <w:tr w:rsidR="00FA2F24" w:rsidRPr="00532376" w:rsidTr="00FA2F24">
        <w:tc>
          <w:tcPr>
            <w:tcW w:w="1908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Previous feed back for</w:t>
            </w:r>
          </w:p>
          <w:p w:rsidR="00FA2F24" w:rsidRPr="00532376" w:rsidRDefault="00532376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>
              <w:rPr>
                <w:rFonts w:ascii="Aparajita" w:hAnsi="Aparajita" w:cs="Aparajita"/>
                <w:b/>
                <w:sz w:val="20"/>
                <w:szCs w:val="20"/>
              </w:rPr>
              <w:t>Comprehension</w:t>
            </w:r>
            <w:r w:rsidR="00FA2F24" w:rsidRPr="00532376">
              <w:rPr>
                <w:rFonts w:ascii="Aparajita" w:hAnsi="Aparajita" w:cs="Aparajita"/>
                <w:b/>
                <w:sz w:val="20"/>
                <w:szCs w:val="20"/>
              </w:rPr>
              <w:t>:</w:t>
            </w:r>
          </w:p>
        </w:tc>
        <w:tc>
          <w:tcPr>
            <w:tcW w:w="8856" w:type="dxa"/>
            <w:gridSpan w:val="4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  <w:u w:val="single"/>
              </w:rPr>
            </w:pPr>
          </w:p>
        </w:tc>
      </w:tr>
      <w:tr w:rsidR="00FA2F24" w:rsidRPr="00532376" w:rsidTr="00FA2F24">
        <w:tc>
          <w:tcPr>
            <w:tcW w:w="1908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Determine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main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ideas,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 supporting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details,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theme/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thesis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, and how they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are related</w:t>
            </w:r>
          </w:p>
        </w:tc>
        <w:tc>
          <w:tcPr>
            <w:tcW w:w="1980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insightfully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explain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the author’s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” and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accurately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beyond teacher’s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expectations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plainly explain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  <w:u w:val="single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the author’s 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 xml:space="preserve">big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”  and 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relatively</w:t>
            </w:r>
            <w:proofErr w:type="gramEnd"/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accurately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and consistently.</w:t>
            </w:r>
          </w:p>
        </w:tc>
        <w:tc>
          <w:tcPr>
            <w:tcW w:w="2358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can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just mention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the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”  &amp;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somewhat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accurately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and somewhat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consistently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  <w:u w:val="single"/>
              </w:rPr>
              <w:t>I struggle to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 identify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>author’s “</w:t>
            </w:r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big picture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>”  &amp;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gramStart"/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specifics</w:t>
            </w:r>
            <w:proofErr w:type="gramEnd"/>
            <w:r w:rsidRPr="00532376">
              <w:rPr>
                <w:rFonts w:ascii="Aparajita" w:hAnsi="Aparajita" w:cs="Aparajita"/>
                <w:sz w:val="20"/>
                <w:szCs w:val="20"/>
                <w:u w:val="single"/>
              </w:rPr>
              <w:t>.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 I have </w:t>
            </w: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some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inaccuracies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and/or need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teacher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assistance.</w:t>
            </w:r>
          </w:p>
        </w:tc>
      </w:tr>
      <w:tr w:rsidR="00FA2F24" w:rsidRPr="00532376" w:rsidTr="00FA2F24">
        <w:tc>
          <w:tcPr>
            <w:tcW w:w="1908" w:type="dxa"/>
          </w:tcPr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20"/>
                <w:szCs w:val="20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>Previous feed back for</w:t>
            </w:r>
          </w:p>
          <w:p w:rsidR="00FA2F24" w:rsidRPr="00532376" w:rsidRDefault="00532376" w:rsidP="00FA2F24">
            <w:pPr>
              <w:rPr>
                <w:rFonts w:ascii="Aparajita" w:eastAsia="Calibri" w:hAnsi="Aparajita" w:cs="Aparajita"/>
                <w:sz w:val="18"/>
                <w:szCs w:val="18"/>
              </w:rPr>
            </w:pPr>
            <w:r>
              <w:rPr>
                <w:rFonts w:ascii="Aparajita" w:hAnsi="Aparajita" w:cs="Aparajita"/>
                <w:b/>
                <w:sz w:val="18"/>
                <w:szCs w:val="18"/>
              </w:rPr>
              <w:t>Author’s Craft</w:t>
            </w:r>
            <w:r w:rsidR="00FA2F24" w:rsidRPr="00532376">
              <w:rPr>
                <w:rFonts w:ascii="Aparajita" w:hAnsi="Aparajita" w:cs="Aparajita"/>
                <w:b/>
                <w:sz w:val="18"/>
                <w:szCs w:val="18"/>
              </w:rPr>
              <w:t>:</w:t>
            </w:r>
          </w:p>
        </w:tc>
        <w:tc>
          <w:tcPr>
            <w:tcW w:w="8856" w:type="dxa"/>
            <w:gridSpan w:val="4"/>
          </w:tcPr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</w:pPr>
          </w:p>
        </w:tc>
      </w:tr>
      <w:tr w:rsidR="00FA2F24" w:rsidRPr="00532376" w:rsidTr="00FA2F24">
        <w:tc>
          <w:tcPr>
            <w:tcW w:w="1908" w:type="dxa"/>
          </w:tcPr>
          <w:p w:rsidR="00FA2F24" w:rsidRPr="00532376" w:rsidRDefault="00FA2F24" w:rsidP="00FA2F24">
            <w:pPr>
              <w:rPr>
                <w:rFonts w:ascii="Aparajita" w:eastAsia="Calibri" w:hAnsi="Aparajita" w:cs="Aparajita"/>
                <w:sz w:val="22"/>
                <w:szCs w:val="22"/>
              </w:rPr>
            </w:pPr>
            <w:r w:rsidRPr="00532376">
              <w:rPr>
                <w:rFonts w:ascii="Aparajita" w:eastAsia="Calibri" w:hAnsi="Aparajita" w:cs="Aparajita"/>
                <w:sz w:val="22"/>
                <w:szCs w:val="22"/>
              </w:rPr>
              <w:t>Read texts independently</w:t>
            </w:r>
          </w:p>
          <w:p w:rsidR="00FA2F24" w:rsidRPr="00532376" w:rsidRDefault="00FA2F24" w:rsidP="00FA2F24">
            <w:pPr>
              <w:rPr>
                <w:rFonts w:ascii="Aparajita" w:eastAsia="Calibri" w:hAnsi="Aparajita" w:cs="Aparajita"/>
                <w:sz w:val="22"/>
                <w:szCs w:val="22"/>
              </w:rPr>
            </w:pPr>
            <w:r w:rsidRPr="00532376">
              <w:rPr>
                <w:rFonts w:ascii="Aparajita" w:eastAsia="Calibri" w:hAnsi="Aparajita" w:cs="Aparajita"/>
                <w:sz w:val="22"/>
                <w:szCs w:val="22"/>
              </w:rPr>
              <w:t xml:space="preserve">and make </w:t>
            </w:r>
            <w:r w:rsidRPr="00532376">
              <w:rPr>
                <w:rFonts w:ascii="Aparajita" w:eastAsia="Calibri" w:hAnsi="Aparajita" w:cs="Aparajita"/>
                <w:b/>
                <w:sz w:val="22"/>
                <w:szCs w:val="22"/>
              </w:rPr>
              <w:t>connections</w:t>
            </w:r>
          </w:p>
        </w:tc>
        <w:tc>
          <w:tcPr>
            <w:tcW w:w="1980" w:type="dxa"/>
          </w:tcPr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can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strong, </w:t>
            </w:r>
          </w:p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>mature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</w:p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between the text, the </w:t>
            </w:r>
          </w:p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world &amp; the human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experience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beyond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FA2F24" w:rsidRPr="00532376" w:rsidRDefault="00FA2F24" w:rsidP="00FA2F24">
            <w:pPr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can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clear, obvious </w:t>
            </w: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between the text, the world &amp; the human </w:t>
            </w:r>
            <w:proofErr w:type="gramStart"/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experience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relatively</w:t>
            </w:r>
            <w:proofErr w:type="gramEnd"/>
            <w:r w:rsidRPr="00532376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accurately  and consistently.</w:t>
            </w:r>
          </w:p>
        </w:tc>
        <w:tc>
          <w:tcPr>
            <w:tcW w:w="2358" w:type="dxa"/>
          </w:tcPr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can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partial, incomplete</w:t>
            </w:r>
          </w:p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between the text, </w:t>
            </w:r>
          </w:p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the world &amp; the human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experience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r w:rsidRPr="00532376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accurately and somewhat </w:t>
            </w:r>
          </w:p>
          <w:p w:rsidR="00FA2F24" w:rsidRPr="00532376" w:rsidRDefault="00FA2F24" w:rsidP="00FA2F24">
            <w:pPr>
              <w:rPr>
                <w:rFonts w:ascii="Aparajita" w:eastAsia="Calibri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consistently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b/>
                <w:sz w:val="18"/>
                <w:szCs w:val="18"/>
                <w:u w:val="single"/>
              </w:rPr>
              <w:t>I struggle to</w:t>
            </w:r>
            <w:r w:rsidRPr="00532376">
              <w:rPr>
                <w:rFonts w:ascii="Aparajita" w:eastAsia="Calibri" w:hAnsi="Aparajita" w:cs="Aparajita"/>
                <w:b/>
                <w:sz w:val="18"/>
                <w:szCs w:val="18"/>
              </w:rPr>
              <w:t xml:space="preserve"> make </w:t>
            </w:r>
            <w:r w:rsidRPr="00532376">
              <w:rPr>
                <w:rFonts w:ascii="Aparajita" w:eastAsia="Calibri" w:hAnsi="Aparajita" w:cs="Aparajita"/>
                <w:sz w:val="18"/>
                <w:szCs w:val="18"/>
                <w:u w:val="single"/>
              </w:rPr>
              <w:t>connections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</w:p>
          <w:p w:rsidR="00FA2F24" w:rsidRPr="00532376" w:rsidRDefault="00FA2F24" w:rsidP="00FA2F24">
            <w:pPr>
              <w:ind w:right="-720"/>
              <w:rPr>
                <w:rFonts w:ascii="Aparajita" w:eastAsia="Calibri" w:hAnsi="Aparajita" w:cs="Aparajita"/>
                <w:sz w:val="18"/>
                <w:szCs w:val="18"/>
              </w:rPr>
            </w:pP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between the text, the world &amp;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sz w:val="20"/>
                <w:szCs w:val="20"/>
              </w:rPr>
            </w:pPr>
            <w:proofErr w:type="gramStart"/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>the</w:t>
            </w:r>
            <w:proofErr w:type="gramEnd"/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human experience. </w:t>
            </w:r>
            <w:r w:rsidRPr="00532376">
              <w:rPr>
                <w:rFonts w:ascii="Aparajita" w:hAnsi="Aparajita" w:cs="Aparajita"/>
                <w:sz w:val="20"/>
                <w:szCs w:val="20"/>
              </w:rPr>
              <w:t xml:space="preserve">I have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532376">
              <w:rPr>
                <w:rFonts w:ascii="Aparajita" w:hAnsi="Aparajita" w:cs="Aparajita"/>
                <w:b/>
                <w:sz w:val="20"/>
                <w:szCs w:val="20"/>
              </w:rPr>
              <w:t xml:space="preserve">some inaccuracies </w:t>
            </w:r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and/or </w:t>
            </w:r>
          </w:p>
          <w:p w:rsidR="00FA2F24" w:rsidRPr="00532376" w:rsidRDefault="00FA2F24" w:rsidP="00FA2F24">
            <w:pPr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>need</w:t>
            </w:r>
            <w:proofErr w:type="gramEnd"/>
            <w:r w:rsidRPr="00532376">
              <w:rPr>
                <w:rFonts w:ascii="Aparajita" w:hAnsi="Aparajita" w:cs="Aparajita"/>
                <w:b/>
                <w:sz w:val="18"/>
                <w:szCs w:val="18"/>
              </w:rPr>
              <w:t xml:space="preserve"> teacher assistance.</w:t>
            </w:r>
            <w:r w:rsidRPr="00532376">
              <w:rPr>
                <w:rFonts w:ascii="Aparajita" w:eastAsia="Calibri" w:hAnsi="Aparajita" w:cs="Aparajita"/>
                <w:sz w:val="18"/>
                <w:szCs w:val="18"/>
              </w:rPr>
              <w:t xml:space="preserve"> </w:t>
            </w:r>
          </w:p>
        </w:tc>
      </w:tr>
    </w:tbl>
    <w:p w:rsidR="00FA2F24" w:rsidRPr="00532376" w:rsidRDefault="00FA2F24" w:rsidP="00FA2F24">
      <w:pPr>
        <w:rPr>
          <w:rFonts w:ascii="Aparajita" w:hAnsi="Aparajita" w:cs="Aparajita"/>
        </w:rPr>
      </w:pPr>
    </w:p>
    <w:sectPr w:rsidR="00FA2F24" w:rsidRPr="00532376" w:rsidSect="00FA2F24">
      <w:pgSz w:w="12240" w:h="15840"/>
      <w:pgMar w:top="5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8"/>
    <w:rsid w:val="00045258"/>
    <w:rsid w:val="00080B79"/>
    <w:rsid w:val="003E6130"/>
    <w:rsid w:val="004530E4"/>
    <w:rsid w:val="004C024F"/>
    <w:rsid w:val="004F39DF"/>
    <w:rsid w:val="00532376"/>
    <w:rsid w:val="006212E7"/>
    <w:rsid w:val="007E7043"/>
    <w:rsid w:val="008F6408"/>
    <w:rsid w:val="00993CFF"/>
    <w:rsid w:val="00A0146C"/>
    <w:rsid w:val="00A34FDA"/>
    <w:rsid w:val="00AE4B5B"/>
    <w:rsid w:val="00BF5296"/>
    <w:rsid w:val="00C02ABC"/>
    <w:rsid w:val="00ED3FBC"/>
    <w:rsid w:val="00F20B58"/>
    <w:rsid w:val="00FA2F24"/>
    <w:rsid w:val="00FA2F8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D7C2B-C429-4DB3-80B6-0A435DCD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out the door: 3 things you learned today, 2 that you kinda know, one question you have</vt:lpstr>
    </vt:vector>
  </TitlesOfParts>
  <Company>Armada Area Schools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out the door: 3 things you learned today, 2 that you kinda know, one question you have</dc:title>
  <dc:subject/>
  <dc:creator>Aric Foster</dc:creator>
  <cp:keywords/>
  <dc:description/>
  <cp:lastModifiedBy>aricfoster</cp:lastModifiedBy>
  <cp:revision>3</cp:revision>
  <cp:lastPrinted>2014-04-26T11:35:00Z</cp:lastPrinted>
  <dcterms:created xsi:type="dcterms:W3CDTF">2015-04-29T00:41:00Z</dcterms:created>
  <dcterms:modified xsi:type="dcterms:W3CDTF">2015-05-04T12:01:00Z</dcterms:modified>
</cp:coreProperties>
</file>